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58FA82">
      <w:pPr>
        <w:bidi w:val="0"/>
        <w:spacing w:line="360" w:lineRule="auto"/>
        <w:jc w:val="center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</w:rPr>
        <w:t>廉洁自律承诺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书</w:t>
      </w:r>
    </w:p>
    <w:p w14:paraId="65DFA42C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 w14:paraId="2ED2BA44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致：成都市新都区妇幼保健院</w:t>
      </w:r>
    </w:p>
    <w:p w14:paraId="1DC95B9C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为严格遵守商业廉洁准则，杜绝商业贿赂及各类不正当竞争行为，规范合作流程，保障贵院合法权益，营造公平、公正、公开的合作环境，我方作为本次医疗设备维保调研及后续潜在合作供应商，自愿作出如下廉洁自律承诺：</w:t>
      </w:r>
    </w:p>
    <w:p w14:paraId="0A947F9A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一、严守法律法规及商业道德</w:t>
      </w:r>
    </w:p>
    <w:p w14:paraId="3AB1981D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方严格遵守国家廉洁从业、反商业贿赂相关法律法规，恪守行业职业道德与商业诚信原则，自觉抵制各类腐败、违规违纪及不正当经营行为，依法合规参与本次市场调研及后续所有合作业务，坚决杜绝一切不廉洁、违规违纪行为。</w:t>
      </w:r>
    </w:p>
    <w:p w14:paraId="6A8C98D1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二、严禁一切不正当利益输送</w:t>
      </w:r>
    </w:p>
    <w:p w14:paraId="5233754C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我方郑重承诺，除贵院正规公示、合同约定的合法服务费用外，不以任何名义、任何方式向贵院工作人员、关联人员或其指定第三方提供不正当利益。严禁发生以下行为：</w:t>
      </w:r>
    </w:p>
    <w:p w14:paraId="68AF7D55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1、以赠予、借用、报销等任何名义提供现金、财物、红包、回扣、好处费、提成、佣金等；</w:t>
      </w:r>
    </w:p>
    <w:p w14:paraId="51DC3ED1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2、向相关人员赠送礼品、有价证券、支付凭证、消费卡及各类物资权益；</w:t>
      </w:r>
    </w:p>
    <w:p w14:paraId="7673C95E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3、为贵院工作人员报销私人消费、个人开支等各类费用；</w:t>
      </w:r>
    </w:p>
    <w:p w14:paraId="43C99AAD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4、提供宴请、旅游、健身、娱乐等各类休闲消费活动安排；</w:t>
      </w:r>
    </w:p>
    <w:p w14:paraId="58A63772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5、通过第三方间接变相输送利益、提供便利或谋取不正当合作优势。</w:t>
      </w:r>
    </w:p>
    <w:p w14:paraId="3F25EF9B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三、主动监督、积极配合核查</w:t>
      </w:r>
    </w:p>
    <w:p w14:paraId="1E7C6DA5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方自觉接受贵院纪检、后勤、采购及相关监管部门的全程监督。在合作过程中，若发现贵院工作人员存在索要财物、吃拿卡要、违规谋私等不廉洁行为，我方将第一时间向贵院实名举报、如实反馈，绝不隐瞒、纵容。同时全力配合贵院开展各类廉洁核查、专项调查工作，如实提供相关资料，主动协助调查取证。</w:t>
      </w:r>
    </w:p>
    <w:p w14:paraId="26401CB2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四、违规责任承担</w:t>
      </w:r>
    </w:p>
    <w:p w14:paraId="659FD3D5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方清晰知晓本承诺函全部条款，自愿严格遵守各项约定。若经查实，我方存在违反本承诺函的廉洁违规行为，无论是否造成贵院损失，我方均自愿接受贵院处置，无条件退出本次调研及后续合作，自愿纳入贵院供应商黑名单，永久终止与贵院一切业务往来。若因我方违规行为给贵院造成经济损失、名誉损失及其他负面影响，我方将承担全部赔偿责任及对应的法律责任。</w:t>
      </w:r>
    </w:p>
    <w:p w14:paraId="783A30B8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五、承诺生效说明</w:t>
      </w:r>
    </w:p>
    <w:p w14:paraId="5671C3C5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本承诺函为独立、真实、有效的法律文件，自我方加盖公章之日起正式生效，适用于本次医疗设备维保市场调研及后续全部合作周期，具备永久约束力。</w:t>
      </w:r>
    </w:p>
    <w:p w14:paraId="6FE7E8A1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 w14:paraId="2EAC1987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特此承诺！</w:t>
      </w:r>
    </w:p>
    <w:p w14:paraId="68B155CE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 w14:paraId="4A9DF627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 w14:paraId="63525B68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承诺单位（盖章）：________________________</w:t>
      </w:r>
    </w:p>
    <w:p w14:paraId="0DA6A376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法定代表人/授权代表人（签字）：____________</w:t>
      </w:r>
    </w:p>
    <w:p w14:paraId="4DD8AC2E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统一社会信用代码：______________________</w:t>
      </w:r>
    </w:p>
    <w:p w14:paraId="63863999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联系电话：______________________________</w:t>
      </w:r>
    </w:p>
    <w:p w14:paraId="2981BAC2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承诺日期：_______年____月____日</w:t>
      </w:r>
    </w:p>
    <w:p w14:paraId="7DB2C80C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iragino Sans GB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仿宋">
    <w:altName w:val="仿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99D5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E398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FFBC96"/>
    <w:rsid w:val="FDEFD6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2</TotalTime>
  <ScaleCrop>false</ScaleCrop>
  <LinksUpToDate>false</LinksUpToDate>
  <Application>WPS Office_12.1.26055.26055_F1E327BC-269C-435d-A152-05C5408002CA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2026-09-08T18:47:00Z</dcterms:created>
  <dc:creator>Apache POI</dc:creator>
  <cp:lastModifiedBy>北大落榜生</cp:lastModifiedBy>
  <dcterms:modified xsi:type="dcterms:W3CDTF">2026-09-08T18:50:45Z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{"Label":"1","ContentProducer":"001191110102MACQD9K64010000","ProduceID":"7683114266014764245","ReservedCode1":"","ContentPropagator":"","PropagateID":"","ReservedCode2":""}</vt:lpwstr>
  </property>
  <property fmtid="{D5CDD505-2E9C-101B-9397-08002B2CF9AE}" pid="3" name="KSOProductBuildVer">
    <vt:lpwstr>2052-12.1.26055.26055</vt:lpwstr>
  </property>
  <property fmtid="{D5CDD505-2E9C-101B-9397-08002B2CF9AE}" pid="4" name="ICV">
    <vt:lpwstr>13B5F13E94539E3D85E89F6A6910BD54_43</vt:lpwstr>
  </property>
</Properties>
</file>