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9F57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bookmarkStart w:id="1" w:name="_GoBack"/>
      <w:r>
        <w:rPr>
          <w:rFonts w:hint="eastAsia"/>
          <w:b/>
          <w:bCs/>
          <w:sz w:val="30"/>
          <w:szCs w:val="30"/>
          <w:lang w:val="en-US" w:eastAsia="zh-CN"/>
        </w:rPr>
        <w:t>附件</w:t>
      </w:r>
      <w:bookmarkEnd w:id="1"/>
      <w:r>
        <w:rPr>
          <w:rFonts w:hint="eastAsia"/>
          <w:b/>
          <w:bCs/>
          <w:sz w:val="30"/>
          <w:szCs w:val="30"/>
          <w:lang w:val="en-US" w:eastAsia="zh-CN"/>
        </w:rPr>
        <w:t>：</w:t>
      </w:r>
    </w:p>
    <w:p w14:paraId="6AFE3FD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成都市新都区妇幼保健院直饮机调研方案</w:t>
      </w:r>
    </w:p>
    <w:p w14:paraId="5B2689B7"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55B1E18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方案一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直接买断提供耗材</w:t>
      </w:r>
    </w:p>
    <w:p w14:paraId="22FF3D2F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产品品牌型号及参数等信息</w:t>
      </w:r>
    </w:p>
    <w:p w14:paraId="4C10E789">
      <w:pPr>
        <w:numPr>
          <w:ilvl w:val="0"/>
          <w:numId w:val="1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报价表</w:t>
      </w:r>
    </w:p>
    <w:p w14:paraId="5CB24648"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8685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18"/>
        <w:gridCol w:w="1380"/>
        <w:gridCol w:w="970"/>
        <w:gridCol w:w="1660"/>
        <w:gridCol w:w="1317"/>
      </w:tblGrid>
      <w:tr w14:paraId="6657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A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直饮水机买断报价表</w:t>
            </w:r>
          </w:p>
        </w:tc>
      </w:tr>
      <w:tr w14:paraId="17C3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B8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40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4A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7B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F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D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产品图样</w:t>
            </w:r>
          </w:p>
        </w:tc>
      </w:tr>
      <w:tr w14:paraId="0F30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41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B4C3">
            <w:pPr>
              <w:spacing w:line="48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8C0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2C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1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1A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1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1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1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F1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E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AD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注：以上报价含运费，含税，含安装费 </w:t>
            </w:r>
          </w:p>
        </w:tc>
      </w:tr>
    </w:tbl>
    <w:p w14:paraId="29273195">
      <w:pPr>
        <w:keepNext/>
        <w:keepLines/>
        <w:spacing w:line="360" w:lineRule="auto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Toc8523"/>
    </w:p>
    <w:p w14:paraId="6FA2FF91">
      <w:pPr>
        <w:keepNext/>
        <w:keepLines/>
        <w:spacing w:line="360" w:lineRule="auto"/>
        <w:outlineLvl w:val="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耗材价格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参考表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tbl>
      <w:tblPr>
        <w:tblStyle w:val="4"/>
        <w:tblW w:w="5113" w:type="pct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65"/>
        <w:gridCol w:w="1715"/>
        <w:gridCol w:w="1950"/>
        <w:gridCol w:w="1920"/>
      </w:tblGrid>
      <w:tr w14:paraId="28F9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4E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08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75B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保养周期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E4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全年数量（个）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585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</w:tr>
      <w:tr w14:paraId="5686A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6A0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76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639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BF6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092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251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BD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4992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43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ED8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EDA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0E6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4F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6C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84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A53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CC1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36C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4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83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B6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3EC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C81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B45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8BE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总计（元）：</w:t>
            </w:r>
          </w:p>
        </w:tc>
        <w:tc>
          <w:tcPr>
            <w:tcW w:w="40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2CD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A93E977"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968F9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6BB0B4D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882AB5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310FFFC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4D0418B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5025E24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461D9B0">
      <w:pPr>
        <w:pStyle w:val="2"/>
        <w:rPr>
          <w:rFonts w:hint="eastAsia"/>
          <w:lang w:val="en-US" w:eastAsia="zh-CN"/>
        </w:rPr>
      </w:pPr>
    </w:p>
    <w:p w14:paraId="03632CDA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方案二：免费投放收维保服务费</w:t>
      </w:r>
    </w:p>
    <w:p w14:paraId="6833D36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1、产品品牌型号及参数等信息</w:t>
      </w:r>
    </w:p>
    <w:p w14:paraId="6D118C8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2、报价表</w:t>
      </w:r>
    </w:p>
    <w:tbl>
      <w:tblPr>
        <w:tblStyle w:val="4"/>
        <w:tblW w:w="8685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18"/>
        <w:gridCol w:w="1380"/>
        <w:gridCol w:w="1037"/>
        <w:gridCol w:w="1593"/>
        <w:gridCol w:w="1317"/>
      </w:tblGrid>
      <w:tr w14:paraId="29E6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5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直饮机免费投放维保服务费</w:t>
            </w:r>
          </w:p>
        </w:tc>
      </w:tr>
      <w:tr w14:paraId="2266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7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3B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C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7C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E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F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产品图样</w:t>
            </w:r>
          </w:p>
        </w:tc>
      </w:tr>
      <w:tr w14:paraId="3270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C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429B">
            <w:pPr>
              <w:spacing w:line="480" w:lineRule="auto"/>
              <w:jc w:val="both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ADA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7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A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C5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7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4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FB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1C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C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6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3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注：以上报价含运费，含税，含安装、耗材、人工等费用</w:t>
            </w:r>
          </w:p>
        </w:tc>
      </w:tr>
    </w:tbl>
    <w:p w14:paraId="723E7485">
      <w:pPr>
        <w:pStyle w:val="2"/>
        <w:rPr>
          <w:rFonts w:hint="eastAsia"/>
          <w:lang w:val="en-US" w:eastAsia="zh-CN"/>
        </w:rPr>
      </w:pPr>
    </w:p>
    <w:p w14:paraId="53A80FC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3、维保服务方案</w:t>
      </w:r>
    </w:p>
    <w:p w14:paraId="4156BF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0D339"/>
    <w:multiLevelType w:val="singleLevel"/>
    <w:tmpl w:val="78F0D3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1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 w:line="360" w:lineRule="auto"/>
      <w:ind w:left="0" w:leftChars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1"/>
    <w:unhideWhenUsed/>
    <w:qFormat/>
    <w:uiPriority w:val="99"/>
    <w:pPr>
      <w:widowControl w:val="0"/>
      <w:spacing w:after="120" w:line="36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2025-12-17T11:28:09Z</dcterms:created>
  <dc:creator>Administrator</dc:creator>
  <cp:lastModifiedBy>杨波</cp:lastModifiedBy>
  <dcterms:modified xsi:type="dcterms:W3CDTF">2025-12-17T11:55:47Z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eyJoZGlkIjoiYTI0Y2U1YmFkMDQwMmYxMjllZTRhNDQxNTUzMjI3OGIiLCJ1c2VySWQiOiIxNTcwNDQxMDc2In0=</vt:lpwstr>
  </property>
  <property fmtid="{D5CDD505-2E9C-101B-9397-08002B2CF9AE}" pid="4" name="ICV">
    <vt:lpwstr>216F4E44763D46E88CC3C50B84DA49E4_13</vt:lpwstr>
  </property>
</Properties>
</file>