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09F0" w14:textId="18AD1D2E" w:rsidR="001843B4" w:rsidRPr="00832C71" w:rsidRDefault="00E0670E" w:rsidP="00832C71">
      <w:pPr>
        <w:jc w:val="center"/>
        <w:rPr>
          <w:rFonts w:hint="eastAsia"/>
          <w:b/>
          <w:bCs/>
          <w:sz w:val="32"/>
          <w:szCs w:val="32"/>
        </w:rPr>
      </w:pPr>
      <w:r w:rsidRPr="00832C71">
        <w:rPr>
          <w:rFonts w:hint="eastAsia"/>
          <w:b/>
          <w:bCs/>
          <w:sz w:val="32"/>
          <w:szCs w:val="32"/>
        </w:rPr>
        <w:t>成都市新都区妇幼保健院官方</w:t>
      </w:r>
      <w:proofErr w:type="gramStart"/>
      <w:r w:rsidRPr="00832C71">
        <w:rPr>
          <w:rFonts w:hint="eastAsia"/>
          <w:b/>
          <w:bCs/>
          <w:sz w:val="32"/>
          <w:szCs w:val="32"/>
        </w:rPr>
        <w:t>网站维保服务</w:t>
      </w:r>
      <w:proofErr w:type="gramEnd"/>
      <w:r w:rsidRPr="00832C71">
        <w:rPr>
          <w:rFonts w:hint="eastAsia"/>
          <w:b/>
          <w:bCs/>
          <w:sz w:val="32"/>
          <w:szCs w:val="32"/>
        </w:rPr>
        <w:t>询价公告</w:t>
      </w:r>
    </w:p>
    <w:p w14:paraId="01B219B4" w14:textId="2890CBC2" w:rsidR="0078624A" w:rsidRPr="00832C71" w:rsidRDefault="0078624A" w:rsidP="0078624A">
      <w:pPr>
        <w:pStyle w:val="a9"/>
        <w:numPr>
          <w:ilvl w:val="0"/>
          <w:numId w:val="3"/>
        </w:numPr>
        <w:rPr>
          <w:rFonts w:hint="eastAsia"/>
          <w:b/>
          <w:bCs/>
        </w:rPr>
      </w:pPr>
      <w:r w:rsidRPr="00832C71">
        <w:rPr>
          <w:rFonts w:hint="eastAsia"/>
          <w:b/>
          <w:bCs/>
        </w:rPr>
        <w:t>项目概况</w:t>
      </w:r>
    </w:p>
    <w:p w14:paraId="3D8A34D7" w14:textId="3872D64F" w:rsidR="0078624A" w:rsidRDefault="00E0670E" w:rsidP="0078624A">
      <w:pPr>
        <w:rPr>
          <w:rFonts w:hint="eastAsia"/>
        </w:rPr>
      </w:pPr>
      <w:r w:rsidRPr="00E0670E">
        <w:rPr>
          <w:rFonts w:hint="eastAsia"/>
        </w:rPr>
        <w:t>为保障本院官方网站</w:t>
      </w:r>
      <w:r>
        <w:rPr>
          <w:rFonts w:hint="eastAsia"/>
        </w:rPr>
        <w:t>（</w:t>
      </w:r>
      <w:r w:rsidRPr="00E0670E">
        <w:rPr>
          <w:rFonts w:hint="eastAsia"/>
        </w:rPr>
        <w:t>www.xdqfby.cn</w:t>
      </w:r>
      <w:r>
        <w:rPr>
          <w:rFonts w:hint="eastAsia"/>
        </w:rPr>
        <w:t>）</w:t>
      </w:r>
      <w:r w:rsidRPr="00E0670E">
        <w:rPr>
          <w:rFonts w:hint="eastAsia"/>
        </w:rPr>
        <w:t>稳定、安全、高效运行，确保新闻公告发布、医疗服务信息展示等相关业务顺利开展，</w:t>
      </w:r>
      <w:proofErr w:type="gramStart"/>
      <w:r w:rsidRPr="00E0670E">
        <w:rPr>
          <w:rFonts w:hint="eastAsia"/>
        </w:rPr>
        <w:t>特启动</w:t>
      </w:r>
      <w:proofErr w:type="gramEnd"/>
      <w:r w:rsidRPr="00E0670E">
        <w:rPr>
          <w:rFonts w:hint="eastAsia"/>
        </w:rPr>
        <w:t>本次</w:t>
      </w:r>
      <w:r>
        <w:rPr>
          <w:rFonts w:hint="eastAsia"/>
        </w:rPr>
        <w:t>采购询价</w:t>
      </w:r>
      <w:r w:rsidRPr="00E0670E">
        <w:rPr>
          <w:rFonts w:hint="eastAsia"/>
        </w:rPr>
        <w:t>。本次调研旨在科学评估市场</w:t>
      </w:r>
      <w:r>
        <w:rPr>
          <w:rFonts w:hint="eastAsia"/>
        </w:rPr>
        <w:t>价格</w:t>
      </w:r>
      <w:r w:rsidRPr="00E0670E">
        <w:rPr>
          <w:rFonts w:hint="eastAsia"/>
        </w:rPr>
        <w:t>，为后续采购工作提供决策依据。</w:t>
      </w:r>
    </w:p>
    <w:p w14:paraId="37D80629" w14:textId="31D9971F" w:rsidR="00E0670E" w:rsidRDefault="0078624A" w:rsidP="00D937C1">
      <w:r w:rsidRPr="0078624A">
        <w:rPr>
          <w:rFonts w:hint="eastAsia"/>
          <w:b/>
          <w:bCs/>
        </w:rPr>
        <w:t>报价时间：</w:t>
      </w:r>
      <w:r w:rsidRPr="0078624A">
        <w:rPr>
          <w:rFonts w:hint="eastAsia"/>
        </w:rPr>
        <w:t>2025年8月4日— 2025年8月8日</w:t>
      </w:r>
      <w:r>
        <w:rPr>
          <w:rFonts w:hint="eastAsia"/>
        </w:rPr>
        <w:t>（</w:t>
      </w:r>
      <w:r w:rsidRPr="0078624A">
        <w:rPr>
          <w:rFonts w:hint="eastAsia"/>
        </w:rPr>
        <w:t>截止时间：2025年8月8日</w:t>
      </w:r>
      <w:r>
        <w:rPr>
          <w:rFonts w:hint="eastAsia"/>
        </w:rPr>
        <w:t>1</w:t>
      </w:r>
      <w:r w:rsidRPr="0078624A">
        <w:rPr>
          <w:rFonts w:hint="eastAsia"/>
        </w:rPr>
        <w:t>7:00</w:t>
      </w:r>
      <w:r>
        <w:rPr>
          <w:rFonts w:hint="eastAsia"/>
        </w:rPr>
        <w:t>，</w:t>
      </w:r>
      <w:r w:rsidRPr="0078624A">
        <w:rPr>
          <w:rFonts w:hint="eastAsia"/>
        </w:rPr>
        <w:t>超过截止时间提交资料者不予受理</w:t>
      </w:r>
      <w:r>
        <w:rPr>
          <w:rFonts w:hint="eastAsia"/>
        </w:rPr>
        <w:t>）</w:t>
      </w:r>
      <w:r w:rsidR="00832C71">
        <w:rPr>
          <w:rFonts w:hint="eastAsia"/>
        </w:rPr>
        <w:t>。</w:t>
      </w:r>
    </w:p>
    <w:p w14:paraId="288E325F" w14:textId="3C0ADCE0" w:rsidR="004F5C55" w:rsidRDefault="004F5C55" w:rsidP="00D937C1">
      <w:pPr>
        <w:rPr>
          <w:rFonts w:hint="eastAsia"/>
        </w:rPr>
      </w:pPr>
      <w:r w:rsidRPr="004F5C55">
        <w:rPr>
          <w:rFonts w:hint="eastAsia"/>
          <w:b/>
          <w:bCs/>
        </w:rPr>
        <w:t>报价方式：</w:t>
      </w:r>
      <w:r>
        <w:rPr>
          <w:rFonts w:hint="eastAsia"/>
        </w:rPr>
        <w:t>现场提交报名资料，提交地址：</w:t>
      </w:r>
      <w:r w:rsidRPr="004F5C55">
        <w:rPr>
          <w:rFonts w:hint="eastAsia"/>
        </w:rPr>
        <w:t>成都市新都区新都大道309号</w:t>
      </w:r>
      <w:r w:rsidR="00B200AF">
        <w:rPr>
          <w:rFonts w:hint="eastAsia"/>
        </w:rPr>
        <w:t>信息科</w:t>
      </w:r>
      <w:r w:rsidR="004D4E8E">
        <w:rPr>
          <w:rFonts w:hint="eastAsia"/>
        </w:rPr>
        <w:t>。</w:t>
      </w:r>
    </w:p>
    <w:p w14:paraId="546475B5" w14:textId="687CF38E" w:rsidR="00E0670E" w:rsidRPr="00832C71" w:rsidRDefault="00E0670E" w:rsidP="0078624A">
      <w:pPr>
        <w:pStyle w:val="a9"/>
        <w:numPr>
          <w:ilvl w:val="0"/>
          <w:numId w:val="3"/>
        </w:numPr>
        <w:rPr>
          <w:rFonts w:hint="eastAsia"/>
          <w:b/>
          <w:bCs/>
        </w:rPr>
      </w:pPr>
      <w:r w:rsidRPr="00832C71">
        <w:rPr>
          <w:rFonts w:hint="eastAsia"/>
          <w:b/>
          <w:bCs/>
        </w:rPr>
        <w:t>报名</w:t>
      </w:r>
      <w:r w:rsidR="0078624A" w:rsidRPr="00832C71">
        <w:rPr>
          <w:rFonts w:hint="eastAsia"/>
          <w:b/>
          <w:bCs/>
        </w:rPr>
        <w:t>资料提交</w:t>
      </w:r>
      <w:r w:rsidRPr="00832C71">
        <w:rPr>
          <w:rFonts w:hint="eastAsia"/>
          <w:b/>
          <w:bCs/>
        </w:rPr>
        <w:t>要求</w:t>
      </w:r>
    </w:p>
    <w:p w14:paraId="1EB1E5D4" w14:textId="7C3E8835" w:rsidR="00D937C1" w:rsidRDefault="00D937C1" w:rsidP="00D937C1">
      <w:pPr>
        <w:rPr>
          <w:rFonts w:hint="eastAsia"/>
        </w:rPr>
      </w:pPr>
      <w:r>
        <w:rPr>
          <w:rFonts w:hint="eastAsia"/>
        </w:rPr>
        <w:t>1.有效的企业法人营业执照副本、税务登记证、组织机构代码证副本复印件（若供应商已办理三证合一的，则只需提供有效的三证合一证书）；</w:t>
      </w:r>
      <w:r w:rsidR="004D4E8E">
        <w:br/>
      </w:r>
      <w:r>
        <w:rPr>
          <w:rFonts w:hint="eastAsia"/>
        </w:rPr>
        <w:t>2.法人代表身份证复印件或法定代表人受权委托书（原件）及委托代理人身份证复印件；</w:t>
      </w:r>
      <w:r w:rsidR="004D4E8E">
        <w:br/>
      </w:r>
      <w:r>
        <w:rPr>
          <w:rFonts w:hint="eastAsia"/>
        </w:rPr>
        <w:t>3.报名</w:t>
      </w:r>
      <w:r w:rsidR="00832C71">
        <w:rPr>
          <w:rFonts w:hint="eastAsia"/>
        </w:rPr>
        <w:t>表：</w:t>
      </w:r>
      <w:r>
        <w:rPr>
          <w:rFonts w:hint="eastAsia"/>
        </w:rPr>
        <w:t>请</w:t>
      </w:r>
      <w:r w:rsidR="00832C71">
        <w:rPr>
          <w:rFonts w:hint="eastAsia"/>
        </w:rPr>
        <w:t>按附件《报名表模板》填写</w:t>
      </w:r>
      <w:r>
        <w:rPr>
          <w:rFonts w:hint="eastAsia"/>
        </w:rPr>
        <w:t>；</w:t>
      </w:r>
      <w:r w:rsidR="004D4E8E">
        <w:br/>
      </w:r>
      <w:r>
        <w:rPr>
          <w:rFonts w:hint="eastAsia"/>
        </w:rPr>
        <w:t>4.请将报名资料按上述顺序</w:t>
      </w:r>
      <w:r w:rsidR="004D4E8E">
        <w:rPr>
          <w:rFonts w:hint="eastAsia"/>
        </w:rPr>
        <w:t>装订</w:t>
      </w:r>
      <w:r w:rsidR="00832C71">
        <w:rPr>
          <w:rFonts w:hint="eastAsia"/>
        </w:rPr>
        <w:t>；</w:t>
      </w:r>
      <w:r w:rsidR="004D4E8E">
        <w:br/>
      </w:r>
      <w:r>
        <w:rPr>
          <w:rFonts w:hint="eastAsia"/>
        </w:rPr>
        <w:t>5.以上资料均需要加盖公章</w:t>
      </w:r>
      <w:r w:rsidR="00832C71">
        <w:rPr>
          <w:rFonts w:hint="eastAsia"/>
        </w:rPr>
        <w:t>。</w:t>
      </w:r>
    </w:p>
    <w:p w14:paraId="4E7E8681" w14:textId="1DADF6DE" w:rsidR="00D937C1" w:rsidRPr="00832C71" w:rsidRDefault="00D937C1" w:rsidP="0078624A">
      <w:pPr>
        <w:pStyle w:val="a9"/>
        <w:numPr>
          <w:ilvl w:val="0"/>
          <w:numId w:val="3"/>
        </w:numPr>
        <w:rPr>
          <w:rFonts w:hint="eastAsia"/>
          <w:b/>
          <w:bCs/>
        </w:rPr>
      </w:pPr>
      <w:r w:rsidRPr="00832C71">
        <w:rPr>
          <w:rFonts w:hint="eastAsia"/>
          <w:b/>
          <w:bCs/>
        </w:rPr>
        <w:t>报价要求</w:t>
      </w:r>
    </w:p>
    <w:p w14:paraId="1136329B" w14:textId="1F6047E0" w:rsidR="0078624A" w:rsidRDefault="0078624A" w:rsidP="00D937C1">
      <w:pPr>
        <w:rPr>
          <w:rFonts w:hint="eastAsia"/>
        </w:rPr>
      </w:pPr>
      <w:r w:rsidRPr="0078624A">
        <w:rPr>
          <w:rFonts w:hint="eastAsia"/>
        </w:rPr>
        <w:t>报价均用人民币表示</w:t>
      </w:r>
      <w:r>
        <w:rPr>
          <w:rFonts w:hint="eastAsia"/>
        </w:rPr>
        <w:t>，</w:t>
      </w:r>
      <w:r w:rsidRPr="0078624A">
        <w:rPr>
          <w:rFonts w:hint="eastAsia"/>
        </w:rPr>
        <w:t>所报价格是完成本</w:t>
      </w:r>
      <w:proofErr w:type="gramStart"/>
      <w:r w:rsidRPr="0078624A">
        <w:rPr>
          <w:rFonts w:hint="eastAsia"/>
        </w:rPr>
        <w:t>项目</w:t>
      </w:r>
      <w:r>
        <w:rPr>
          <w:rFonts w:hint="eastAsia"/>
        </w:rPr>
        <w:t>维保服务</w:t>
      </w:r>
      <w:proofErr w:type="gramEnd"/>
      <w:r>
        <w:rPr>
          <w:rFonts w:hint="eastAsia"/>
        </w:rPr>
        <w:t>要求的</w:t>
      </w:r>
      <w:r w:rsidRPr="00D937C1">
        <w:rPr>
          <w:rFonts w:hint="eastAsia"/>
          <w:b/>
          <w:bCs/>
        </w:rPr>
        <w:t>一年</w:t>
      </w:r>
      <w:r w:rsidRPr="0078624A">
        <w:rPr>
          <w:rFonts w:hint="eastAsia"/>
        </w:rPr>
        <w:t>服务，包含完成本项目的货物、人力、交通、材料、税金等所有费用。</w:t>
      </w:r>
    </w:p>
    <w:p w14:paraId="2D0B73CF" w14:textId="131ABC52" w:rsidR="00D937C1" w:rsidRDefault="00D937C1" w:rsidP="00D937C1">
      <w:pPr>
        <w:pStyle w:val="a9"/>
        <w:numPr>
          <w:ilvl w:val="0"/>
          <w:numId w:val="3"/>
        </w:numPr>
        <w:rPr>
          <w:rFonts w:hint="eastAsia"/>
        </w:rPr>
      </w:pPr>
      <w:r w:rsidRPr="00832C71">
        <w:rPr>
          <w:rFonts w:hint="eastAsia"/>
          <w:b/>
          <w:bCs/>
        </w:rPr>
        <w:t>联系方式</w:t>
      </w:r>
    </w:p>
    <w:p w14:paraId="34A78266" w14:textId="066A5606" w:rsidR="00D937C1" w:rsidRDefault="00D937C1" w:rsidP="00D937C1">
      <w:pPr>
        <w:rPr>
          <w:rFonts w:hint="eastAsia"/>
        </w:rPr>
      </w:pPr>
      <w:r>
        <w:rPr>
          <w:rFonts w:hint="eastAsia"/>
        </w:rPr>
        <w:t>联系人：杜老师</w:t>
      </w:r>
      <w:r w:rsidR="004D4E8E">
        <w:br/>
      </w:r>
      <w:r>
        <w:rPr>
          <w:rFonts w:hint="eastAsia"/>
        </w:rPr>
        <w:t>联系方式：</w:t>
      </w:r>
      <w:r w:rsidRPr="00D937C1">
        <w:rPr>
          <w:rFonts w:hint="eastAsia"/>
        </w:rPr>
        <w:t>028-83045295</w:t>
      </w:r>
    </w:p>
    <w:p w14:paraId="1942485E" w14:textId="48F5A729" w:rsidR="00D937C1" w:rsidRPr="004F5C55" w:rsidRDefault="00D937C1" w:rsidP="00D937C1">
      <w:pPr>
        <w:rPr>
          <w:rFonts w:hint="eastAsia"/>
        </w:rPr>
      </w:pPr>
    </w:p>
    <w:p w14:paraId="1EDEF24D" w14:textId="6832384F" w:rsidR="00D937C1" w:rsidRDefault="00D937C1" w:rsidP="00D937C1">
      <w:pPr>
        <w:jc w:val="right"/>
        <w:rPr>
          <w:rFonts w:hint="eastAsia"/>
        </w:rPr>
      </w:pPr>
      <w:r>
        <w:rPr>
          <w:rFonts w:hint="eastAsia"/>
        </w:rPr>
        <w:t xml:space="preserve">成都市新都区妇幼保健院  </w:t>
      </w:r>
    </w:p>
    <w:p w14:paraId="62A9AEEC" w14:textId="5BABF951" w:rsidR="00D937C1" w:rsidRDefault="00D937C1" w:rsidP="00D937C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2025年8月4日   </w:t>
      </w:r>
    </w:p>
    <w:p w14:paraId="7E391441" w14:textId="6F888C0A" w:rsidR="00D937C1" w:rsidRDefault="00D937C1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14:paraId="64713FE3" w14:textId="77777777" w:rsidR="00D937C1" w:rsidRDefault="00D937C1" w:rsidP="00D937C1">
      <w:pPr>
        <w:rPr>
          <w:rFonts w:hint="eastAsia"/>
        </w:rPr>
      </w:pPr>
    </w:p>
    <w:p w14:paraId="36C08E78" w14:textId="113217DD" w:rsidR="00D937C1" w:rsidRDefault="00D937C1" w:rsidP="00D937C1">
      <w:r>
        <w:rPr>
          <w:rFonts w:hint="eastAsia"/>
        </w:rPr>
        <w:t>附件一、报名表模板</w:t>
      </w:r>
    </w:p>
    <w:p w14:paraId="56041DCD" w14:textId="77777777" w:rsidR="00B200AF" w:rsidRDefault="00B200AF" w:rsidP="00D937C1">
      <w:pPr>
        <w:rPr>
          <w:rFonts w:hint="eastAsia"/>
        </w:rPr>
      </w:pPr>
    </w:p>
    <w:p w14:paraId="60054A90" w14:textId="5BBEB9A6" w:rsidR="00D937C1" w:rsidRPr="00B200AF" w:rsidRDefault="00D937C1" w:rsidP="00D937C1">
      <w:pPr>
        <w:jc w:val="center"/>
        <w:rPr>
          <w:rFonts w:hint="eastAsia"/>
          <w:b/>
          <w:bCs/>
          <w:sz w:val="30"/>
          <w:szCs w:val="30"/>
        </w:rPr>
      </w:pPr>
      <w:r w:rsidRPr="00B200AF">
        <w:rPr>
          <w:rFonts w:hint="eastAsia"/>
          <w:b/>
          <w:bCs/>
          <w:sz w:val="30"/>
          <w:szCs w:val="30"/>
        </w:rPr>
        <w:t>新都区妇幼保健院</w:t>
      </w:r>
      <w:proofErr w:type="gramStart"/>
      <w:r w:rsidRPr="00B200AF">
        <w:rPr>
          <w:rFonts w:hint="eastAsia"/>
          <w:b/>
          <w:bCs/>
          <w:sz w:val="30"/>
          <w:szCs w:val="30"/>
        </w:rPr>
        <w:t>网站维保服务</w:t>
      </w:r>
      <w:proofErr w:type="gramEnd"/>
      <w:r w:rsidRPr="00B200AF">
        <w:rPr>
          <w:rFonts w:hint="eastAsia"/>
          <w:b/>
          <w:bCs/>
          <w:sz w:val="30"/>
          <w:szCs w:val="30"/>
        </w:rPr>
        <w:t>询价报名表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937C1" w14:paraId="25F593A1" w14:textId="77777777" w:rsidTr="00D937C1">
        <w:tc>
          <w:tcPr>
            <w:tcW w:w="1659" w:type="dxa"/>
          </w:tcPr>
          <w:p w14:paraId="647FEB4A" w14:textId="0FD1CEF3" w:rsidR="00D937C1" w:rsidRDefault="00D937C1" w:rsidP="00D937C1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59" w:type="dxa"/>
          </w:tcPr>
          <w:p w14:paraId="1A726EF9" w14:textId="5A8269D2" w:rsidR="00D937C1" w:rsidRDefault="00D937C1" w:rsidP="00D937C1">
            <w:pPr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659" w:type="dxa"/>
          </w:tcPr>
          <w:p w14:paraId="3317F36A" w14:textId="41C4A5DA" w:rsidR="00D937C1" w:rsidRDefault="00D937C1" w:rsidP="00D937C1">
            <w:pPr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659" w:type="dxa"/>
          </w:tcPr>
          <w:p w14:paraId="38E202C0" w14:textId="67DEAEEA" w:rsidR="00D937C1" w:rsidRDefault="00D937C1" w:rsidP="00D937C1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60" w:type="dxa"/>
          </w:tcPr>
          <w:p w14:paraId="5190400A" w14:textId="50949C86" w:rsidR="00D937C1" w:rsidRDefault="00D937C1" w:rsidP="00D937C1">
            <w:pPr>
              <w:rPr>
                <w:rFonts w:hint="eastAsia"/>
              </w:rPr>
            </w:pPr>
            <w:r>
              <w:rPr>
                <w:rFonts w:hint="eastAsia"/>
              </w:rPr>
              <w:t>报价（元）</w:t>
            </w:r>
          </w:p>
        </w:tc>
      </w:tr>
      <w:tr w:rsidR="00D937C1" w14:paraId="150BC904" w14:textId="77777777" w:rsidTr="00D937C1">
        <w:tc>
          <w:tcPr>
            <w:tcW w:w="1659" w:type="dxa"/>
          </w:tcPr>
          <w:p w14:paraId="592D52B7" w14:textId="2629D237" w:rsidR="00D937C1" w:rsidRDefault="00D937C1" w:rsidP="00D937C1">
            <w:pPr>
              <w:rPr>
                <w:rFonts w:hint="eastAsia"/>
              </w:rPr>
            </w:pPr>
            <w:r w:rsidRPr="00E0670E">
              <w:rPr>
                <w:rFonts w:hint="eastAsia"/>
              </w:rPr>
              <w:t>成都市新都区妇幼保健院官方</w:t>
            </w:r>
            <w:proofErr w:type="gramStart"/>
            <w:r w:rsidRPr="00E0670E">
              <w:rPr>
                <w:rFonts w:hint="eastAsia"/>
              </w:rPr>
              <w:t>网站维保服务</w:t>
            </w:r>
            <w:proofErr w:type="gramEnd"/>
          </w:p>
        </w:tc>
        <w:tc>
          <w:tcPr>
            <w:tcW w:w="1659" w:type="dxa"/>
          </w:tcPr>
          <w:p w14:paraId="3ACB1E68" w14:textId="77777777" w:rsidR="00D937C1" w:rsidRDefault="00D937C1" w:rsidP="00D937C1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1D5A5326" w14:textId="77777777" w:rsidR="00D937C1" w:rsidRDefault="00D937C1" w:rsidP="00D937C1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2D34AAB4" w14:textId="77777777" w:rsidR="00D937C1" w:rsidRDefault="00D937C1" w:rsidP="00D937C1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14:paraId="58858352" w14:textId="77777777" w:rsidR="00D937C1" w:rsidRDefault="00D937C1" w:rsidP="00D937C1">
            <w:pPr>
              <w:rPr>
                <w:rFonts w:hint="eastAsia"/>
              </w:rPr>
            </w:pPr>
          </w:p>
        </w:tc>
      </w:tr>
    </w:tbl>
    <w:p w14:paraId="6D65F806" w14:textId="2FFAC588" w:rsidR="00D937C1" w:rsidRDefault="00D937C1" w:rsidP="00D937C1">
      <w:pPr>
        <w:spacing w:after="0" w:line="240" w:lineRule="auto"/>
        <w:rPr>
          <w:sz w:val="18"/>
          <w:szCs w:val="18"/>
        </w:rPr>
      </w:pPr>
      <w:r w:rsidRPr="00D937C1">
        <w:rPr>
          <w:rFonts w:hint="eastAsia"/>
          <w:sz w:val="18"/>
          <w:szCs w:val="18"/>
        </w:rPr>
        <w:t>注：报价均用人民币表示，所报价格是完成本</w:t>
      </w:r>
      <w:proofErr w:type="gramStart"/>
      <w:r w:rsidRPr="00D937C1">
        <w:rPr>
          <w:rFonts w:hint="eastAsia"/>
          <w:sz w:val="18"/>
          <w:szCs w:val="18"/>
        </w:rPr>
        <w:t>项目维保服务</w:t>
      </w:r>
      <w:proofErr w:type="gramEnd"/>
      <w:r w:rsidRPr="00D937C1">
        <w:rPr>
          <w:rFonts w:hint="eastAsia"/>
          <w:sz w:val="18"/>
          <w:szCs w:val="18"/>
        </w:rPr>
        <w:t>要求的</w:t>
      </w:r>
      <w:r w:rsidRPr="00D937C1">
        <w:rPr>
          <w:rFonts w:hint="eastAsia"/>
          <w:b/>
          <w:bCs/>
          <w:sz w:val="18"/>
          <w:szCs w:val="18"/>
        </w:rPr>
        <w:t>一年</w:t>
      </w:r>
      <w:r w:rsidRPr="00D937C1">
        <w:rPr>
          <w:rFonts w:hint="eastAsia"/>
          <w:sz w:val="18"/>
          <w:szCs w:val="18"/>
        </w:rPr>
        <w:t>服务，包含完成本项目的货物、人力、交通、材料、税金等所有费用。</w:t>
      </w:r>
    </w:p>
    <w:p w14:paraId="49CE2ADF" w14:textId="77777777" w:rsidR="00B200AF" w:rsidRDefault="00B200AF" w:rsidP="00D937C1">
      <w:pPr>
        <w:spacing w:after="0" w:line="240" w:lineRule="auto"/>
        <w:rPr>
          <w:sz w:val="18"/>
          <w:szCs w:val="18"/>
        </w:rPr>
      </w:pPr>
    </w:p>
    <w:p w14:paraId="652DA58B" w14:textId="3A903369" w:rsidR="00B200AF" w:rsidRPr="00B200AF" w:rsidRDefault="00B200AF" w:rsidP="00B200AF">
      <w:pPr>
        <w:wordWrap w:val="0"/>
        <w:spacing w:after="0" w:line="480" w:lineRule="exact"/>
        <w:jc w:val="right"/>
        <w:rPr>
          <w:rFonts w:hint="eastAsia"/>
          <w:sz w:val="24"/>
        </w:rPr>
      </w:pPr>
      <w:r w:rsidRPr="00B200AF">
        <w:rPr>
          <w:rFonts w:hint="eastAsia"/>
          <w:sz w:val="24"/>
        </w:rPr>
        <w:t>公司名称（加盖公章）</w:t>
      </w:r>
      <w:r>
        <w:rPr>
          <w:sz w:val="24"/>
        </w:rPr>
        <w:br/>
      </w:r>
      <w:r w:rsidRPr="00B200AF">
        <w:rPr>
          <w:rFonts w:hint="eastAsia"/>
          <w:sz w:val="24"/>
        </w:rPr>
        <w:t xml:space="preserve">2025年  月  日   </w:t>
      </w:r>
    </w:p>
    <w:p w14:paraId="2172CD4F" w14:textId="67ACC2CD" w:rsidR="00D937C1" w:rsidRDefault="00D937C1" w:rsidP="00B200AF">
      <w:pPr>
        <w:widowControl/>
        <w:jc w:val="right"/>
        <w:rPr>
          <w:rFonts w:hint="eastAsia"/>
        </w:rPr>
      </w:pPr>
      <w:r>
        <w:rPr>
          <w:rFonts w:hint="eastAsia"/>
        </w:rPr>
        <w:br w:type="page"/>
      </w:r>
    </w:p>
    <w:p w14:paraId="69BA1C6B" w14:textId="77777777" w:rsidR="00D937C1" w:rsidRDefault="00D937C1" w:rsidP="00D937C1">
      <w:pPr>
        <w:rPr>
          <w:rFonts w:hint="eastAsia"/>
        </w:rPr>
      </w:pPr>
    </w:p>
    <w:p w14:paraId="5E4486E7" w14:textId="27D7D7C1" w:rsidR="00D937C1" w:rsidRDefault="00D937C1" w:rsidP="00D937C1">
      <w:pPr>
        <w:rPr>
          <w:rFonts w:hint="eastAsia"/>
        </w:rPr>
      </w:pPr>
      <w:r>
        <w:rPr>
          <w:rFonts w:hint="eastAsia"/>
        </w:rPr>
        <w:t>附件二：《维保服务要求》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062"/>
        <w:gridCol w:w="2967"/>
        <w:gridCol w:w="2339"/>
      </w:tblGrid>
      <w:tr w:rsidR="00D937C1" w:rsidRPr="001B4BE2" w14:paraId="15E17A0A" w14:textId="77777777" w:rsidTr="00C647CD">
        <w:trPr>
          <w:trHeight w:val="674"/>
        </w:trPr>
        <w:tc>
          <w:tcPr>
            <w:tcW w:w="559" w:type="pct"/>
            <w:shd w:val="clear" w:color="auto" w:fill="F2F2F2" w:themeFill="background1" w:themeFillShade="F2"/>
            <w:noWrap/>
            <w:vAlign w:val="center"/>
            <w:hideMark/>
          </w:tcPr>
          <w:p w14:paraId="1CE80CC8" w14:textId="77777777" w:rsidR="00D937C1" w:rsidRPr="00E0670E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</w:rPr>
            </w:pPr>
            <w:r w:rsidRPr="00E0670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1243" w:type="pct"/>
            <w:shd w:val="clear" w:color="auto" w:fill="F2F2F2" w:themeFill="background1" w:themeFillShade="F2"/>
            <w:noWrap/>
            <w:vAlign w:val="center"/>
            <w:hideMark/>
          </w:tcPr>
          <w:p w14:paraId="0D3F27D5" w14:textId="77777777" w:rsidR="00D937C1" w:rsidRPr="00E0670E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</w:rPr>
            </w:pPr>
            <w:r w:rsidRPr="00E0670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</w:rPr>
              <w:t>服务类别</w:t>
            </w:r>
          </w:p>
        </w:tc>
        <w:tc>
          <w:tcPr>
            <w:tcW w:w="1788" w:type="pct"/>
            <w:shd w:val="clear" w:color="auto" w:fill="F2F2F2" w:themeFill="background1" w:themeFillShade="F2"/>
            <w:noWrap/>
            <w:vAlign w:val="center"/>
            <w:hideMark/>
          </w:tcPr>
          <w:p w14:paraId="4AE7BB51" w14:textId="77777777" w:rsidR="00D937C1" w:rsidRPr="00E0670E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</w:rPr>
            </w:pPr>
            <w:r w:rsidRPr="00E0670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</w:rPr>
              <w:t>服务内容描述</w:t>
            </w:r>
          </w:p>
        </w:tc>
        <w:tc>
          <w:tcPr>
            <w:tcW w:w="1410" w:type="pct"/>
            <w:shd w:val="clear" w:color="auto" w:fill="F2F2F2" w:themeFill="background1" w:themeFillShade="F2"/>
            <w:noWrap/>
            <w:vAlign w:val="center"/>
            <w:hideMark/>
          </w:tcPr>
          <w:p w14:paraId="370A0152" w14:textId="77777777" w:rsidR="00D937C1" w:rsidRPr="00E0670E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</w:rPr>
            </w:pPr>
            <w:r w:rsidRPr="00E0670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</w:rPr>
              <w:t>频率/响应时间要求</w:t>
            </w:r>
          </w:p>
        </w:tc>
      </w:tr>
      <w:tr w:rsidR="00D937C1" w:rsidRPr="001B4BE2" w14:paraId="24DD464A" w14:textId="77777777" w:rsidTr="00C647CD">
        <w:trPr>
          <w:trHeight w:val="855"/>
        </w:trPr>
        <w:tc>
          <w:tcPr>
            <w:tcW w:w="559" w:type="pct"/>
            <w:vAlign w:val="center"/>
            <w:hideMark/>
          </w:tcPr>
          <w:p w14:paraId="06137D8B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1243" w:type="pct"/>
            <w:vAlign w:val="center"/>
            <w:hideMark/>
          </w:tcPr>
          <w:p w14:paraId="34C401E8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网站迁移服务</w:t>
            </w:r>
          </w:p>
        </w:tc>
        <w:tc>
          <w:tcPr>
            <w:tcW w:w="1788" w:type="pct"/>
            <w:vAlign w:val="center"/>
            <w:hideMark/>
          </w:tcPr>
          <w:p w14:paraId="5E89F4E6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提供网站迁移服务</w:t>
            </w:r>
          </w:p>
        </w:tc>
        <w:tc>
          <w:tcPr>
            <w:tcW w:w="1410" w:type="pct"/>
            <w:vAlign w:val="center"/>
            <w:hideMark/>
          </w:tcPr>
          <w:p w14:paraId="6D8510AA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合同期内</w:t>
            </w:r>
            <w:r w:rsidRPr="001B4BE2">
              <w:rPr>
                <w:rFonts w:ascii="等线" w:eastAsia="等线" w:hAnsi="等线" w:cs="宋体"/>
                <w:color w:val="000000"/>
                <w:kern w:val="0"/>
                <w:szCs w:val="22"/>
              </w:rPr>
              <w:t>≥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（按需）</w:t>
            </w:r>
          </w:p>
        </w:tc>
      </w:tr>
      <w:tr w:rsidR="00D937C1" w:rsidRPr="001B4BE2" w14:paraId="6D6CF611" w14:textId="77777777" w:rsidTr="00C647CD">
        <w:trPr>
          <w:trHeight w:val="1605"/>
        </w:trPr>
        <w:tc>
          <w:tcPr>
            <w:tcW w:w="559" w:type="pct"/>
            <w:vAlign w:val="center"/>
            <w:hideMark/>
          </w:tcPr>
          <w:p w14:paraId="57DE5A86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1243" w:type="pct"/>
            <w:vAlign w:val="center"/>
            <w:hideMark/>
          </w:tcPr>
          <w:p w14:paraId="0843B820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网站可用性保障</w:t>
            </w:r>
          </w:p>
        </w:tc>
        <w:tc>
          <w:tcPr>
            <w:tcW w:w="1788" w:type="pct"/>
            <w:vAlign w:val="center"/>
            <w:hideMark/>
          </w:tcPr>
          <w:p w14:paraId="28FB5741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保障网站</w:t>
            </w:r>
            <w:proofErr w:type="gramStart"/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正常访问</w:t>
            </w:r>
            <w:proofErr w:type="gramEnd"/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和内容更新</w:t>
            </w:r>
          </w:p>
        </w:tc>
        <w:tc>
          <w:tcPr>
            <w:tcW w:w="1410" w:type="pct"/>
            <w:vAlign w:val="center"/>
            <w:hideMark/>
          </w:tcPr>
          <w:p w14:paraId="4D4F11DC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发现问题后</w:t>
            </w:r>
            <w:r w:rsidRPr="003E5DE7">
              <w:rPr>
                <w:rFonts w:ascii="等线" w:eastAsia="等线" w:hAnsi="等线" w:cs="宋体"/>
                <w:color w:val="000000"/>
                <w:kern w:val="0"/>
                <w:szCs w:val="22"/>
              </w:rPr>
              <w:t>≤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2小时内响应，</w:t>
            </w:r>
            <w:r w:rsidRPr="003E5DE7">
              <w:rPr>
                <w:rFonts w:ascii="等线" w:eastAsia="等线" w:hAnsi="等线" w:cs="宋体"/>
                <w:color w:val="000000"/>
                <w:kern w:val="0"/>
                <w:szCs w:val="22"/>
              </w:rPr>
              <w:t>≤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24小时内解决（程序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及服务器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环境问题）</w:t>
            </w:r>
          </w:p>
        </w:tc>
      </w:tr>
      <w:tr w:rsidR="00D937C1" w:rsidRPr="001B4BE2" w14:paraId="1A2752CB" w14:textId="77777777" w:rsidTr="00C647CD">
        <w:trPr>
          <w:trHeight w:val="1024"/>
        </w:trPr>
        <w:tc>
          <w:tcPr>
            <w:tcW w:w="559" w:type="pct"/>
            <w:vAlign w:val="center"/>
            <w:hideMark/>
          </w:tcPr>
          <w:p w14:paraId="0828DF84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3</w:t>
            </w:r>
          </w:p>
        </w:tc>
        <w:tc>
          <w:tcPr>
            <w:tcW w:w="1243" w:type="pct"/>
            <w:vAlign w:val="center"/>
            <w:hideMark/>
          </w:tcPr>
          <w:p w14:paraId="23138FD0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内容修改服务</w:t>
            </w:r>
          </w:p>
        </w:tc>
        <w:tc>
          <w:tcPr>
            <w:tcW w:w="1788" w:type="pct"/>
            <w:vAlign w:val="center"/>
            <w:hideMark/>
          </w:tcPr>
          <w:p w14:paraId="4080F5A1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提供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网站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文字、图片等内容修改服务</w:t>
            </w:r>
          </w:p>
        </w:tc>
        <w:tc>
          <w:tcPr>
            <w:tcW w:w="1410" w:type="pct"/>
            <w:vAlign w:val="center"/>
            <w:hideMark/>
          </w:tcPr>
          <w:p w14:paraId="2E5BFDE0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每月</w:t>
            </w:r>
            <w:r w:rsidRPr="001B4BE2">
              <w:rPr>
                <w:rFonts w:ascii="等线" w:eastAsia="等线" w:hAnsi="等线" w:cs="宋体"/>
                <w:color w:val="000000"/>
                <w:kern w:val="0"/>
                <w:szCs w:val="22"/>
              </w:rPr>
              <w:t>≥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3次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（按需）</w:t>
            </w:r>
          </w:p>
        </w:tc>
      </w:tr>
      <w:tr w:rsidR="00D937C1" w:rsidRPr="001B4BE2" w14:paraId="26F52C7C" w14:textId="77777777" w:rsidTr="00C647CD">
        <w:trPr>
          <w:trHeight w:val="1310"/>
        </w:trPr>
        <w:tc>
          <w:tcPr>
            <w:tcW w:w="559" w:type="pct"/>
            <w:vAlign w:val="center"/>
            <w:hideMark/>
          </w:tcPr>
          <w:p w14:paraId="719FF61B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1243" w:type="pct"/>
            <w:vAlign w:val="center"/>
            <w:hideMark/>
          </w:tcPr>
          <w:p w14:paraId="20B16B23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数据备份服务</w:t>
            </w:r>
          </w:p>
        </w:tc>
        <w:tc>
          <w:tcPr>
            <w:tcW w:w="1788" w:type="pct"/>
            <w:vAlign w:val="center"/>
            <w:hideMark/>
          </w:tcPr>
          <w:p w14:paraId="5167E4F9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对网站数据库和文件进行定期备份，并保存至服务器本地</w:t>
            </w:r>
          </w:p>
        </w:tc>
        <w:tc>
          <w:tcPr>
            <w:tcW w:w="1410" w:type="pct"/>
            <w:vAlign w:val="center"/>
            <w:hideMark/>
          </w:tcPr>
          <w:p w14:paraId="19C7F455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备份频率应</w:t>
            </w:r>
            <w:r w:rsidRPr="001B4BE2">
              <w:rPr>
                <w:rFonts w:ascii="等线" w:eastAsia="等线" w:hAnsi="等线" w:cs="宋体"/>
                <w:color w:val="000000"/>
                <w:kern w:val="0"/>
                <w:szCs w:val="22"/>
              </w:rPr>
              <w:t>≥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/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7天</w:t>
            </w:r>
          </w:p>
        </w:tc>
      </w:tr>
      <w:tr w:rsidR="00D937C1" w:rsidRPr="001B4BE2" w14:paraId="6AACC91F" w14:textId="77777777" w:rsidTr="00C647CD">
        <w:trPr>
          <w:trHeight w:val="1312"/>
        </w:trPr>
        <w:tc>
          <w:tcPr>
            <w:tcW w:w="559" w:type="pct"/>
            <w:vAlign w:val="center"/>
          </w:tcPr>
          <w:p w14:paraId="26B84F17" w14:textId="77777777" w:rsidR="00D937C1" w:rsidRDefault="00D937C1" w:rsidP="00C647CD">
            <w:pPr>
              <w:widowControl/>
              <w:spacing w:after="0" w:line="240" w:lineRule="auto"/>
              <w:contextualSpacing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243" w:type="pct"/>
            <w:vAlign w:val="center"/>
          </w:tcPr>
          <w:p w14:paraId="07BEE81F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安全服务</w:t>
            </w:r>
          </w:p>
        </w:tc>
        <w:tc>
          <w:tcPr>
            <w:tcW w:w="1788" w:type="pct"/>
            <w:vAlign w:val="center"/>
          </w:tcPr>
          <w:p w14:paraId="41DB9AAB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定期扫描服务器环境、网站文件、WEB渗透的相关病毒、漏洞</w:t>
            </w:r>
          </w:p>
        </w:tc>
        <w:tc>
          <w:tcPr>
            <w:tcW w:w="1410" w:type="pct"/>
            <w:vAlign w:val="center"/>
          </w:tcPr>
          <w:p w14:paraId="20C96ECF" w14:textId="77777777" w:rsidR="00D937C1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扫描频率</w:t>
            </w:r>
            <w:r w:rsidRPr="001B4BE2">
              <w:rPr>
                <w:rFonts w:ascii="等线" w:eastAsia="等线" w:hAnsi="等线" w:cs="宋体"/>
                <w:color w:val="000000"/>
                <w:kern w:val="0"/>
                <w:szCs w:val="22"/>
              </w:rPr>
              <w:t>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1次/周</w:t>
            </w:r>
          </w:p>
        </w:tc>
      </w:tr>
      <w:tr w:rsidR="00D937C1" w:rsidRPr="001B4BE2" w14:paraId="6E8B7182" w14:textId="77777777" w:rsidTr="00C647CD">
        <w:trPr>
          <w:trHeight w:val="1023"/>
        </w:trPr>
        <w:tc>
          <w:tcPr>
            <w:tcW w:w="559" w:type="pct"/>
            <w:vAlign w:val="center"/>
            <w:hideMark/>
          </w:tcPr>
          <w:p w14:paraId="01ACA6DF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1243" w:type="pct"/>
            <w:vAlign w:val="center"/>
            <w:hideMark/>
          </w:tcPr>
          <w:p w14:paraId="578A6F1C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漏洞修复服务</w:t>
            </w:r>
          </w:p>
        </w:tc>
        <w:tc>
          <w:tcPr>
            <w:tcW w:w="1788" w:type="pct"/>
            <w:vAlign w:val="center"/>
            <w:hideMark/>
          </w:tcPr>
          <w:p w14:paraId="74D5648E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发现的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网站程序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、服务器环境的病毒、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漏洞进行修复</w:t>
            </w:r>
          </w:p>
        </w:tc>
        <w:tc>
          <w:tcPr>
            <w:tcW w:w="1410" w:type="pct"/>
            <w:vAlign w:val="center"/>
            <w:hideMark/>
          </w:tcPr>
          <w:p w14:paraId="397F9532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修复时间</w:t>
            </w:r>
            <w:r w:rsidRPr="003E5DE7">
              <w:rPr>
                <w:rFonts w:ascii="等线" w:eastAsia="等线" w:hAnsi="等线" w:cs="宋体"/>
                <w:color w:val="000000"/>
                <w:kern w:val="0"/>
                <w:szCs w:val="22"/>
              </w:rPr>
              <w:t>≤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3天</w:t>
            </w:r>
          </w:p>
        </w:tc>
      </w:tr>
      <w:tr w:rsidR="00D937C1" w:rsidRPr="001B4BE2" w14:paraId="4DF29EBB" w14:textId="77777777" w:rsidTr="00C647CD">
        <w:trPr>
          <w:trHeight w:val="1701"/>
        </w:trPr>
        <w:tc>
          <w:tcPr>
            <w:tcW w:w="559" w:type="pct"/>
            <w:vAlign w:val="center"/>
            <w:hideMark/>
          </w:tcPr>
          <w:p w14:paraId="768E79F7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7</w:t>
            </w:r>
          </w:p>
        </w:tc>
        <w:tc>
          <w:tcPr>
            <w:tcW w:w="1243" w:type="pct"/>
            <w:vAlign w:val="center"/>
            <w:hideMark/>
          </w:tcPr>
          <w:p w14:paraId="52E9EEBE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人工巡查服务</w:t>
            </w:r>
          </w:p>
        </w:tc>
        <w:tc>
          <w:tcPr>
            <w:tcW w:w="1788" w:type="pct"/>
            <w:vAlign w:val="center"/>
            <w:hideMark/>
          </w:tcPr>
          <w:p w14:paraId="7378CC28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检查网站可访问性、域名到期、访问速度、网页显示、内容发布、HTTPS证书状态等</w:t>
            </w:r>
          </w:p>
        </w:tc>
        <w:tc>
          <w:tcPr>
            <w:tcW w:w="1410" w:type="pct"/>
            <w:vAlign w:val="center"/>
            <w:hideMark/>
          </w:tcPr>
          <w:p w14:paraId="7C3D1243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巡查频率</w:t>
            </w:r>
            <w:r w:rsidRPr="001B4BE2">
              <w:rPr>
                <w:rFonts w:ascii="等线" w:eastAsia="等线" w:hAnsi="等线" w:cs="宋体"/>
                <w:color w:val="000000"/>
                <w:kern w:val="0"/>
                <w:szCs w:val="22"/>
              </w:rPr>
              <w:t>≥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/</w:t>
            </w: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天</w:t>
            </w:r>
          </w:p>
        </w:tc>
      </w:tr>
      <w:tr w:rsidR="00D937C1" w:rsidRPr="001B4BE2" w14:paraId="4700C41E" w14:textId="77777777" w:rsidTr="00C647CD">
        <w:trPr>
          <w:trHeight w:val="1125"/>
        </w:trPr>
        <w:tc>
          <w:tcPr>
            <w:tcW w:w="559" w:type="pct"/>
            <w:vAlign w:val="center"/>
            <w:hideMark/>
          </w:tcPr>
          <w:p w14:paraId="6FC058A7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1243" w:type="pct"/>
            <w:vAlign w:val="center"/>
            <w:hideMark/>
          </w:tcPr>
          <w:p w14:paraId="4115EE03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网站监控服务</w:t>
            </w:r>
          </w:p>
        </w:tc>
        <w:tc>
          <w:tcPr>
            <w:tcW w:w="1788" w:type="pct"/>
            <w:vAlign w:val="center"/>
            <w:hideMark/>
          </w:tcPr>
          <w:p w14:paraId="0158BFF0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搭建7×24小时网站连通监控，异常时通过邮件通知</w:t>
            </w:r>
          </w:p>
        </w:tc>
        <w:tc>
          <w:tcPr>
            <w:tcW w:w="1410" w:type="pct"/>
            <w:vAlign w:val="center"/>
            <w:hideMark/>
          </w:tcPr>
          <w:p w14:paraId="44C7FB4E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</w:p>
        </w:tc>
      </w:tr>
      <w:tr w:rsidR="00D937C1" w:rsidRPr="001B4BE2" w14:paraId="2B0D4F77" w14:textId="77777777" w:rsidTr="00C647CD">
        <w:trPr>
          <w:trHeight w:val="1315"/>
        </w:trPr>
        <w:tc>
          <w:tcPr>
            <w:tcW w:w="559" w:type="pct"/>
            <w:vAlign w:val="center"/>
            <w:hideMark/>
          </w:tcPr>
          <w:p w14:paraId="03707D9B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9</w:t>
            </w:r>
          </w:p>
        </w:tc>
        <w:tc>
          <w:tcPr>
            <w:tcW w:w="1243" w:type="pct"/>
            <w:vAlign w:val="center"/>
            <w:hideMark/>
          </w:tcPr>
          <w:p w14:paraId="0D8F5A76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咨询与培训服务</w:t>
            </w:r>
          </w:p>
        </w:tc>
        <w:tc>
          <w:tcPr>
            <w:tcW w:w="1788" w:type="pct"/>
            <w:vAlign w:val="center"/>
            <w:hideMark/>
          </w:tcPr>
          <w:p w14:paraId="4F8E085B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提供在线咨询（09:00~19:00，不限工作日）和线下培训服务</w:t>
            </w:r>
          </w:p>
        </w:tc>
        <w:tc>
          <w:tcPr>
            <w:tcW w:w="1410" w:type="pct"/>
            <w:vAlign w:val="center"/>
            <w:hideMark/>
          </w:tcPr>
          <w:p w14:paraId="16E35A56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在线咨询随时响应，线下培训</w:t>
            </w:r>
            <w:r w:rsidRPr="001B4BE2">
              <w:rPr>
                <w:rFonts w:ascii="等线" w:eastAsia="等线" w:hAnsi="等线" w:cs="宋体"/>
                <w:color w:val="000000"/>
                <w:kern w:val="0"/>
                <w:szCs w:val="22"/>
              </w:rPr>
              <w:t>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3次/年（按需）</w:t>
            </w:r>
          </w:p>
        </w:tc>
      </w:tr>
      <w:tr w:rsidR="00D937C1" w:rsidRPr="001B4BE2" w14:paraId="1312ECEE" w14:textId="77777777" w:rsidTr="00C647CD">
        <w:trPr>
          <w:trHeight w:val="1000"/>
        </w:trPr>
        <w:tc>
          <w:tcPr>
            <w:tcW w:w="559" w:type="pct"/>
            <w:vAlign w:val="center"/>
            <w:hideMark/>
          </w:tcPr>
          <w:p w14:paraId="38AE40E1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lastRenderedPageBreak/>
              <w:t>10</w:t>
            </w:r>
          </w:p>
        </w:tc>
        <w:tc>
          <w:tcPr>
            <w:tcW w:w="1243" w:type="pct"/>
            <w:vAlign w:val="center"/>
            <w:hideMark/>
          </w:tcPr>
          <w:p w14:paraId="0FFBB781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域名备案辅助服务</w:t>
            </w:r>
          </w:p>
        </w:tc>
        <w:tc>
          <w:tcPr>
            <w:tcW w:w="1788" w:type="pct"/>
            <w:vAlign w:val="center"/>
            <w:hideMark/>
          </w:tcPr>
          <w:p w14:paraId="46BB9971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协助完成备案资料填写、提交、修改直至备案成功</w:t>
            </w:r>
          </w:p>
        </w:tc>
        <w:tc>
          <w:tcPr>
            <w:tcW w:w="1410" w:type="pct"/>
            <w:vAlign w:val="center"/>
            <w:hideMark/>
          </w:tcPr>
          <w:p w14:paraId="25FA6C21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按需提供</w:t>
            </w:r>
          </w:p>
        </w:tc>
      </w:tr>
      <w:tr w:rsidR="00D937C1" w:rsidRPr="001B4BE2" w14:paraId="1E6A10DC" w14:textId="77777777" w:rsidTr="00C647CD">
        <w:trPr>
          <w:trHeight w:val="1004"/>
        </w:trPr>
        <w:tc>
          <w:tcPr>
            <w:tcW w:w="559" w:type="pct"/>
            <w:vAlign w:val="center"/>
            <w:hideMark/>
          </w:tcPr>
          <w:p w14:paraId="5818301D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11</w:t>
            </w:r>
          </w:p>
        </w:tc>
        <w:tc>
          <w:tcPr>
            <w:tcW w:w="1243" w:type="pct"/>
            <w:vAlign w:val="center"/>
            <w:hideMark/>
          </w:tcPr>
          <w:p w14:paraId="32FAB794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保密协议</w:t>
            </w:r>
          </w:p>
        </w:tc>
        <w:tc>
          <w:tcPr>
            <w:tcW w:w="1788" w:type="pct"/>
            <w:vAlign w:val="center"/>
            <w:hideMark/>
          </w:tcPr>
          <w:p w14:paraId="576189F2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签署《保密协议》，确保甲方信息不外泄</w:t>
            </w:r>
          </w:p>
        </w:tc>
        <w:tc>
          <w:tcPr>
            <w:tcW w:w="1410" w:type="pct"/>
            <w:vAlign w:val="center"/>
            <w:hideMark/>
          </w:tcPr>
          <w:p w14:paraId="53F5F94E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合同签署后15个工作日内完成</w:t>
            </w:r>
          </w:p>
        </w:tc>
      </w:tr>
      <w:tr w:rsidR="00D937C1" w:rsidRPr="001B4BE2" w14:paraId="78BDEB95" w14:textId="77777777" w:rsidTr="00C647CD">
        <w:trPr>
          <w:trHeight w:val="1973"/>
        </w:trPr>
        <w:tc>
          <w:tcPr>
            <w:tcW w:w="559" w:type="pct"/>
            <w:vAlign w:val="center"/>
            <w:hideMark/>
          </w:tcPr>
          <w:p w14:paraId="6615947F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12</w:t>
            </w:r>
          </w:p>
        </w:tc>
        <w:tc>
          <w:tcPr>
            <w:tcW w:w="1243" w:type="pct"/>
            <w:vAlign w:val="center"/>
            <w:hideMark/>
          </w:tcPr>
          <w:p w14:paraId="64EEBE67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本地化部署与运维</w:t>
            </w:r>
          </w:p>
        </w:tc>
        <w:tc>
          <w:tcPr>
            <w:tcW w:w="1788" w:type="pct"/>
            <w:vAlign w:val="center"/>
            <w:hideMark/>
          </w:tcPr>
          <w:p w14:paraId="360B4F55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配合完成本地化部署技术方案设计，提供服务器软件环境安装、配置、优化及运维保障（含PHP、MySQL、Nginx等组件）</w:t>
            </w:r>
          </w:p>
        </w:tc>
        <w:tc>
          <w:tcPr>
            <w:tcW w:w="1410" w:type="pct"/>
            <w:vAlign w:val="center"/>
            <w:hideMark/>
          </w:tcPr>
          <w:p w14:paraId="6AEF4884" w14:textId="77777777" w:rsidR="00D937C1" w:rsidRPr="001B4BE2" w:rsidRDefault="00D937C1" w:rsidP="00C647CD">
            <w:pPr>
              <w:widowControl/>
              <w:spacing w:after="0" w:line="240" w:lineRule="auto"/>
              <w:contextualSpacing/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</w:pPr>
            <w:r w:rsidRPr="001B4BE2">
              <w:rPr>
                <w:rFonts w:ascii="等线" w:eastAsia="等线" w:hAnsi="等线" w:cs="宋体" w:hint="eastAsia"/>
                <w:color w:val="000000"/>
                <w:kern w:val="0"/>
                <w:szCs w:val="22"/>
              </w:rPr>
              <w:t>按需提供</w:t>
            </w:r>
          </w:p>
        </w:tc>
      </w:tr>
    </w:tbl>
    <w:p w14:paraId="29D9A051" w14:textId="77777777" w:rsidR="00D937C1" w:rsidRPr="00E0670E" w:rsidRDefault="00D937C1" w:rsidP="00D937C1">
      <w:pPr>
        <w:rPr>
          <w:rFonts w:hint="eastAsia"/>
        </w:rPr>
      </w:pPr>
    </w:p>
    <w:sectPr w:rsidR="00D937C1" w:rsidRPr="00E06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B2C"/>
    <w:multiLevelType w:val="hybridMultilevel"/>
    <w:tmpl w:val="972C0AEA"/>
    <w:lvl w:ilvl="0" w:tplc="A52AAA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9774E9"/>
    <w:multiLevelType w:val="hybridMultilevel"/>
    <w:tmpl w:val="9E2C71FA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5E04965"/>
    <w:multiLevelType w:val="hybridMultilevel"/>
    <w:tmpl w:val="006EF004"/>
    <w:lvl w:ilvl="0" w:tplc="8A10EC42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11A4A7E"/>
    <w:multiLevelType w:val="hybridMultilevel"/>
    <w:tmpl w:val="87101A66"/>
    <w:lvl w:ilvl="0" w:tplc="65F8633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9968561">
    <w:abstractNumId w:val="3"/>
  </w:num>
  <w:num w:numId="2" w16cid:durableId="990136303">
    <w:abstractNumId w:val="0"/>
  </w:num>
  <w:num w:numId="3" w16cid:durableId="437527481">
    <w:abstractNumId w:val="2"/>
  </w:num>
  <w:num w:numId="4" w16cid:durableId="38013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0E"/>
    <w:rsid w:val="001843B4"/>
    <w:rsid w:val="002542D1"/>
    <w:rsid w:val="00354841"/>
    <w:rsid w:val="004D4E8E"/>
    <w:rsid w:val="004F5C55"/>
    <w:rsid w:val="006C22DA"/>
    <w:rsid w:val="0078624A"/>
    <w:rsid w:val="00813C97"/>
    <w:rsid w:val="00832C71"/>
    <w:rsid w:val="008C65FC"/>
    <w:rsid w:val="00A368DA"/>
    <w:rsid w:val="00B200AF"/>
    <w:rsid w:val="00D937C1"/>
    <w:rsid w:val="00E0670E"/>
    <w:rsid w:val="00E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15B7"/>
  <w15:chartTrackingRefBased/>
  <w15:docId w15:val="{DA304FAD-AB65-4257-90E6-F507CA62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70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9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Yang</dc:creator>
  <cp:keywords/>
  <dc:description/>
  <cp:lastModifiedBy>Donny Yang</cp:lastModifiedBy>
  <cp:revision>4</cp:revision>
  <dcterms:created xsi:type="dcterms:W3CDTF">2025-09-17T03:08:00Z</dcterms:created>
  <dcterms:modified xsi:type="dcterms:W3CDTF">2025-09-17T09:21:00Z</dcterms:modified>
</cp:coreProperties>
</file>