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84642" w14:textId="77777777" w:rsidR="00954C3F" w:rsidRDefault="00954C3F">
      <w:pPr>
        <w:rPr>
          <w:rFonts w:hint="eastAsia"/>
        </w:rPr>
      </w:pPr>
    </w:p>
    <w:tbl>
      <w:tblPr>
        <w:tblStyle w:val="11"/>
        <w:tblW w:w="6063" w:type="pct"/>
        <w:jc w:val="center"/>
        <w:tblLook w:val="04A0" w:firstRow="1" w:lastRow="0" w:firstColumn="1" w:lastColumn="0" w:noHBand="0" w:noVBand="1"/>
      </w:tblPr>
      <w:tblGrid>
        <w:gridCol w:w="701"/>
        <w:gridCol w:w="1422"/>
        <w:gridCol w:w="5813"/>
        <w:gridCol w:w="708"/>
        <w:gridCol w:w="710"/>
        <w:gridCol w:w="706"/>
      </w:tblGrid>
      <w:tr w:rsidR="00612321" w14:paraId="1F0A078E" w14:textId="77777777" w:rsidTr="007670C9">
        <w:trPr>
          <w:jc w:val="center"/>
        </w:trPr>
        <w:tc>
          <w:tcPr>
            <w:tcW w:w="348" w:type="pct"/>
            <w:vAlign w:val="center"/>
          </w:tcPr>
          <w:p w14:paraId="3244E70E" w14:textId="77777777" w:rsidR="00612321" w:rsidRPr="00A25A92" w:rsidRDefault="00612321" w:rsidP="007670C9">
            <w:pPr>
              <w:widowControl/>
              <w:jc w:val="center"/>
              <w:rPr>
                <w:rFonts w:ascii="宋体" w:hAnsi="宋体" w:cs="宋体" w:hint="eastAsia"/>
                <w:b/>
                <w:color w:val="000000" w:themeColor="text1"/>
                <w:sz w:val="24"/>
                <w:szCs w:val="24"/>
              </w:rPr>
            </w:pPr>
            <w:r w:rsidRPr="00A25A92">
              <w:rPr>
                <w:rFonts w:ascii="宋体" w:hAnsi="宋体" w:cs="宋体" w:hint="eastAsia"/>
                <w:b/>
                <w:color w:val="000000" w:themeColor="text1"/>
                <w:sz w:val="24"/>
                <w:szCs w:val="24"/>
              </w:rPr>
              <w:t>序号</w:t>
            </w:r>
          </w:p>
        </w:tc>
        <w:tc>
          <w:tcPr>
            <w:tcW w:w="707" w:type="pct"/>
            <w:vAlign w:val="center"/>
          </w:tcPr>
          <w:p w14:paraId="1860CA99" w14:textId="77777777" w:rsidR="00612321" w:rsidRPr="00A25A92" w:rsidRDefault="00612321" w:rsidP="007670C9">
            <w:pPr>
              <w:widowControl/>
              <w:jc w:val="center"/>
              <w:rPr>
                <w:rFonts w:ascii="宋体" w:hAnsi="宋体" w:cs="宋体" w:hint="eastAsia"/>
                <w:b/>
                <w:color w:val="000000" w:themeColor="text1"/>
                <w:sz w:val="24"/>
                <w:szCs w:val="24"/>
              </w:rPr>
            </w:pPr>
            <w:r w:rsidRPr="00A25A92">
              <w:rPr>
                <w:rFonts w:ascii="宋体" w:hAnsi="宋体" w:cs="宋体" w:hint="eastAsia"/>
                <w:b/>
                <w:color w:val="000000" w:themeColor="text1"/>
                <w:sz w:val="24"/>
                <w:szCs w:val="24"/>
              </w:rPr>
              <w:t>名称</w:t>
            </w:r>
          </w:p>
        </w:tc>
        <w:tc>
          <w:tcPr>
            <w:tcW w:w="2889" w:type="pct"/>
            <w:vAlign w:val="center"/>
          </w:tcPr>
          <w:p w14:paraId="54490022" w14:textId="501C1A08" w:rsidR="00612321" w:rsidRPr="00A25A92" w:rsidRDefault="00612321" w:rsidP="007670C9">
            <w:pPr>
              <w:widowControl/>
              <w:jc w:val="center"/>
              <w:rPr>
                <w:rFonts w:ascii="宋体" w:hAnsi="宋体" w:cs="宋体" w:hint="eastAsia"/>
                <w:b/>
                <w:color w:val="000000" w:themeColor="text1"/>
                <w:sz w:val="24"/>
                <w:szCs w:val="24"/>
              </w:rPr>
            </w:pPr>
            <w:r w:rsidRPr="00A25A92">
              <w:rPr>
                <w:rFonts w:ascii="宋体" w:hAnsi="宋体" w:cs="宋体" w:hint="eastAsia"/>
                <w:b/>
                <w:color w:val="000000" w:themeColor="text1"/>
                <w:sz w:val="24"/>
                <w:szCs w:val="24"/>
              </w:rPr>
              <w:t>技术指标</w:t>
            </w:r>
          </w:p>
        </w:tc>
        <w:tc>
          <w:tcPr>
            <w:tcW w:w="352" w:type="pct"/>
            <w:vAlign w:val="center"/>
          </w:tcPr>
          <w:p w14:paraId="0F970D2B" w14:textId="77777777" w:rsidR="00612321" w:rsidRPr="00A25A92" w:rsidRDefault="00612321" w:rsidP="007670C9">
            <w:pPr>
              <w:widowControl/>
              <w:jc w:val="center"/>
              <w:rPr>
                <w:rFonts w:ascii="宋体" w:hAnsi="宋体" w:cs="宋体" w:hint="eastAsia"/>
                <w:b/>
                <w:color w:val="000000" w:themeColor="text1"/>
                <w:sz w:val="24"/>
                <w:szCs w:val="24"/>
              </w:rPr>
            </w:pPr>
            <w:r w:rsidRPr="00A25A92">
              <w:rPr>
                <w:rFonts w:ascii="宋体" w:hAnsi="宋体" w:cs="宋体" w:hint="eastAsia"/>
                <w:b/>
                <w:color w:val="000000" w:themeColor="text1"/>
                <w:sz w:val="24"/>
                <w:szCs w:val="24"/>
              </w:rPr>
              <w:t>单位</w:t>
            </w:r>
          </w:p>
        </w:tc>
        <w:tc>
          <w:tcPr>
            <w:tcW w:w="353" w:type="pct"/>
            <w:vAlign w:val="center"/>
          </w:tcPr>
          <w:p w14:paraId="30E0E4EB" w14:textId="77777777" w:rsidR="00612321" w:rsidRPr="00A25A92" w:rsidRDefault="00612321" w:rsidP="007670C9">
            <w:pPr>
              <w:widowControl/>
              <w:jc w:val="center"/>
              <w:rPr>
                <w:rFonts w:ascii="宋体" w:hAnsi="宋体" w:cs="宋体" w:hint="eastAsia"/>
                <w:b/>
                <w:color w:val="000000" w:themeColor="text1"/>
                <w:sz w:val="24"/>
                <w:szCs w:val="24"/>
              </w:rPr>
            </w:pPr>
            <w:r w:rsidRPr="00A25A92">
              <w:rPr>
                <w:rFonts w:ascii="宋体" w:hAnsi="宋体" w:cs="宋体" w:hint="eastAsia"/>
                <w:b/>
                <w:color w:val="000000" w:themeColor="text1"/>
                <w:sz w:val="24"/>
                <w:szCs w:val="24"/>
              </w:rPr>
              <w:t>数量</w:t>
            </w:r>
          </w:p>
        </w:tc>
        <w:tc>
          <w:tcPr>
            <w:tcW w:w="351" w:type="pct"/>
            <w:vAlign w:val="center"/>
          </w:tcPr>
          <w:p w14:paraId="3EBACAFC" w14:textId="77777777" w:rsidR="00612321" w:rsidRPr="00A25A92" w:rsidRDefault="00612321" w:rsidP="007670C9">
            <w:pPr>
              <w:widowControl/>
              <w:jc w:val="center"/>
              <w:rPr>
                <w:rFonts w:ascii="宋体" w:hAnsi="宋体" w:cs="宋体" w:hint="eastAsia"/>
                <w:b/>
                <w:color w:val="000000" w:themeColor="text1"/>
                <w:sz w:val="24"/>
                <w:szCs w:val="24"/>
              </w:rPr>
            </w:pPr>
            <w:r w:rsidRPr="00A25A92">
              <w:rPr>
                <w:rFonts w:ascii="宋体" w:hAnsi="宋体" w:cs="宋体" w:hint="eastAsia"/>
                <w:b/>
                <w:color w:val="000000" w:themeColor="text1"/>
                <w:sz w:val="24"/>
                <w:szCs w:val="24"/>
              </w:rPr>
              <w:t>备注</w:t>
            </w:r>
          </w:p>
        </w:tc>
      </w:tr>
      <w:tr w:rsidR="00612321" w14:paraId="276194CE" w14:textId="77777777" w:rsidTr="007670C9">
        <w:trPr>
          <w:jc w:val="center"/>
        </w:trPr>
        <w:tc>
          <w:tcPr>
            <w:tcW w:w="348" w:type="pct"/>
            <w:vAlign w:val="center"/>
          </w:tcPr>
          <w:p w14:paraId="5ED09C8A" w14:textId="77777777" w:rsidR="00612321" w:rsidRDefault="00612321" w:rsidP="007670C9">
            <w:pPr>
              <w:pStyle w:val="a9"/>
              <w:numPr>
                <w:ilvl w:val="0"/>
                <w:numId w:val="1"/>
              </w:numPr>
              <w:contextualSpacing w:val="0"/>
              <w:jc w:val="center"/>
              <w:rPr>
                <w:rFonts w:ascii="宋体" w:hAnsi="宋体" w:cs="宋体" w:hint="eastAsia"/>
                <w:b/>
                <w:color w:val="000000" w:themeColor="text1"/>
                <w:sz w:val="18"/>
                <w:szCs w:val="18"/>
              </w:rPr>
            </w:pPr>
          </w:p>
        </w:tc>
        <w:tc>
          <w:tcPr>
            <w:tcW w:w="707" w:type="pct"/>
            <w:vAlign w:val="center"/>
          </w:tcPr>
          <w:p w14:paraId="04123EB1" w14:textId="77777777" w:rsidR="00612321" w:rsidRDefault="00612321" w:rsidP="007670C9">
            <w:pPr>
              <w:widowControl/>
              <w:jc w:val="center"/>
              <w:rPr>
                <w:rFonts w:ascii="宋体" w:hAnsi="宋体" w:cs="宋体" w:hint="eastAsia"/>
                <w:color w:val="000000" w:themeColor="text1"/>
                <w:sz w:val="18"/>
                <w:szCs w:val="18"/>
              </w:rPr>
            </w:pPr>
            <w:proofErr w:type="gramStart"/>
            <w:r w:rsidRPr="009A51DB">
              <w:rPr>
                <w:rFonts w:ascii="宋体" w:hAnsi="宋体" w:cs="宋体" w:hint="eastAsia"/>
                <w:sz w:val="18"/>
                <w:szCs w:val="18"/>
              </w:rPr>
              <w:t>安全运</w:t>
            </w:r>
            <w:proofErr w:type="gramEnd"/>
            <w:r w:rsidRPr="009A51DB">
              <w:rPr>
                <w:rFonts w:ascii="宋体" w:hAnsi="宋体" w:cs="宋体" w:hint="eastAsia"/>
                <w:sz w:val="18"/>
                <w:szCs w:val="18"/>
              </w:rPr>
              <w:t>维服务</w:t>
            </w:r>
          </w:p>
        </w:tc>
        <w:tc>
          <w:tcPr>
            <w:tcW w:w="2889" w:type="pct"/>
            <w:vAlign w:val="center"/>
          </w:tcPr>
          <w:p w14:paraId="4AFBB6A3" w14:textId="63CFE1F7" w:rsidR="00612321" w:rsidRDefault="00612321" w:rsidP="007670C9">
            <w:pPr>
              <w:widowControl/>
              <w:jc w:val="left"/>
              <w:rPr>
                <w:rFonts w:ascii="宋体" w:hAnsi="宋体" w:cs="宋体" w:hint="eastAsia"/>
                <w:sz w:val="18"/>
                <w:szCs w:val="18"/>
              </w:rPr>
            </w:pPr>
            <w:r w:rsidRPr="00A175CA">
              <w:rPr>
                <w:rFonts w:ascii="宋体" w:hAnsi="宋体" w:cs="宋体"/>
                <w:sz w:val="18"/>
                <w:szCs w:val="18"/>
              </w:rPr>
              <w:t>1.服务内容：</w:t>
            </w:r>
            <w:r w:rsidRPr="00C57EAB">
              <w:rPr>
                <w:rFonts w:ascii="宋体" w:hAnsi="宋体" w:cs="宋体" w:hint="eastAsia"/>
                <w:sz w:val="18"/>
                <w:szCs w:val="18"/>
              </w:rPr>
              <w:t>派遣安全技术人员在现场协助</w:t>
            </w:r>
            <w:r w:rsidR="0021336D">
              <w:rPr>
                <w:rFonts w:ascii="宋体" w:hAnsi="宋体" w:cs="宋体" w:hint="eastAsia"/>
                <w:sz w:val="18"/>
                <w:szCs w:val="18"/>
              </w:rPr>
              <w:t>医院</w:t>
            </w:r>
            <w:r w:rsidRPr="00C57EAB">
              <w:rPr>
                <w:rFonts w:ascii="宋体" w:hAnsi="宋体" w:cs="宋体" w:hint="eastAsia"/>
                <w:sz w:val="18"/>
                <w:szCs w:val="18"/>
              </w:rPr>
              <w:t>开展日常</w:t>
            </w:r>
            <w:proofErr w:type="gramStart"/>
            <w:r w:rsidRPr="00C57EAB">
              <w:rPr>
                <w:rFonts w:ascii="宋体" w:hAnsi="宋体" w:cs="宋体" w:hint="eastAsia"/>
                <w:sz w:val="18"/>
                <w:szCs w:val="18"/>
              </w:rPr>
              <w:t>安全运</w:t>
            </w:r>
            <w:proofErr w:type="gramEnd"/>
            <w:r w:rsidRPr="00C57EAB">
              <w:rPr>
                <w:rFonts w:ascii="宋体" w:hAnsi="宋体" w:cs="宋体" w:hint="eastAsia"/>
                <w:sz w:val="18"/>
                <w:szCs w:val="18"/>
              </w:rPr>
              <w:t>维</w:t>
            </w:r>
            <w:r w:rsidRPr="008A3357">
              <w:rPr>
                <w:rFonts w:ascii="宋体" w:hAnsi="宋体" w:cs="宋体" w:hint="eastAsia"/>
                <w:sz w:val="18"/>
                <w:szCs w:val="18"/>
              </w:rPr>
              <w:t>，提供全方位的运维服务和技术支持，针对相关安全设备开展日常巡检、日常告警处置、定期统计报告、流量分析、安全规则调优等工作，协助做好信息系统的安全运行，为核心业务提供日常安全维护和技术保障，保障信息系统可靠、高效、持续及安全地运行，及时发现并处理网络安全事件，提高网络的整体安全防护能力。</w:t>
            </w:r>
          </w:p>
          <w:p w14:paraId="359A56BE" w14:textId="36FEA0D1" w:rsidR="00612321" w:rsidRDefault="00612321" w:rsidP="007670C9">
            <w:pPr>
              <w:widowControl/>
              <w:jc w:val="left"/>
              <w:rPr>
                <w:rFonts w:ascii="宋体" w:hAnsi="宋体" w:cs="宋体" w:hint="eastAsia"/>
                <w:sz w:val="18"/>
                <w:szCs w:val="18"/>
              </w:rPr>
            </w:pPr>
            <w:r>
              <w:rPr>
                <w:rFonts w:ascii="宋体" w:hAnsi="宋体" w:cs="宋体" w:hint="eastAsia"/>
                <w:sz w:val="18"/>
                <w:szCs w:val="18"/>
              </w:rPr>
              <w:t>2</w:t>
            </w:r>
            <w:r>
              <w:rPr>
                <w:rFonts w:ascii="宋体" w:hAnsi="宋体" w:cs="宋体"/>
                <w:sz w:val="18"/>
                <w:szCs w:val="18"/>
              </w:rPr>
              <w:t>.</w:t>
            </w:r>
            <w:r w:rsidRPr="004B098F">
              <w:rPr>
                <w:rFonts w:ascii="宋体" w:hAnsi="宋体" w:cs="宋体" w:hint="eastAsia"/>
                <w:sz w:val="18"/>
                <w:szCs w:val="18"/>
              </w:rPr>
              <w:t>基于</w:t>
            </w:r>
            <w:r w:rsidR="0021336D">
              <w:rPr>
                <w:rFonts w:ascii="宋体" w:hAnsi="宋体" w:cs="宋体" w:hint="eastAsia"/>
                <w:sz w:val="18"/>
                <w:szCs w:val="18"/>
              </w:rPr>
              <w:t>医院</w:t>
            </w:r>
            <w:r w:rsidRPr="004B098F">
              <w:rPr>
                <w:rFonts w:ascii="宋体" w:hAnsi="宋体" w:cs="宋体" w:hint="eastAsia"/>
                <w:sz w:val="18"/>
                <w:szCs w:val="18"/>
              </w:rPr>
              <w:t>的已有的网络现状，综合</w:t>
            </w:r>
            <w:r w:rsidR="0021336D">
              <w:rPr>
                <w:rFonts w:ascii="宋体" w:hAnsi="宋体" w:cs="宋体" w:hint="eastAsia"/>
                <w:sz w:val="18"/>
                <w:szCs w:val="18"/>
              </w:rPr>
              <w:t>医院</w:t>
            </w:r>
            <w:r w:rsidRPr="004B098F">
              <w:rPr>
                <w:rFonts w:ascii="宋体" w:hAnsi="宋体" w:cs="宋体" w:hint="eastAsia"/>
                <w:sz w:val="18"/>
                <w:szCs w:val="18"/>
              </w:rPr>
              <w:t>的业务需求以及监管要求，协助</w:t>
            </w:r>
            <w:r w:rsidR="0021336D">
              <w:rPr>
                <w:rFonts w:ascii="宋体" w:hAnsi="宋体" w:cs="宋体" w:hint="eastAsia"/>
                <w:sz w:val="18"/>
                <w:szCs w:val="18"/>
              </w:rPr>
              <w:t>医院</w:t>
            </w:r>
            <w:r w:rsidRPr="004B098F">
              <w:rPr>
                <w:rFonts w:ascii="宋体" w:hAnsi="宋体" w:cs="宋体" w:hint="eastAsia"/>
                <w:sz w:val="18"/>
                <w:szCs w:val="18"/>
              </w:rPr>
              <w:t>对</w:t>
            </w:r>
            <w:r>
              <w:rPr>
                <w:rFonts w:ascii="宋体" w:hAnsi="宋体" w:cs="宋体" w:hint="eastAsia"/>
                <w:sz w:val="18"/>
                <w:szCs w:val="18"/>
              </w:rPr>
              <w:t>安全</w:t>
            </w:r>
            <w:r w:rsidRPr="004B098F">
              <w:rPr>
                <w:rFonts w:ascii="宋体" w:hAnsi="宋体" w:cs="宋体" w:hint="eastAsia"/>
                <w:sz w:val="18"/>
                <w:szCs w:val="18"/>
              </w:rPr>
              <w:t>设备进行配置及更改、调整</w:t>
            </w:r>
            <w:r>
              <w:rPr>
                <w:rFonts w:ascii="宋体" w:hAnsi="宋体" w:cs="宋体" w:hint="eastAsia"/>
                <w:sz w:val="18"/>
                <w:szCs w:val="18"/>
              </w:rPr>
              <w:t>设备</w:t>
            </w:r>
            <w:r w:rsidRPr="004B098F">
              <w:rPr>
                <w:rFonts w:ascii="宋体" w:hAnsi="宋体" w:cs="宋体" w:hint="eastAsia"/>
                <w:sz w:val="18"/>
                <w:szCs w:val="18"/>
              </w:rPr>
              <w:t>策略。</w:t>
            </w:r>
          </w:p>
          <w:p w14:paraId="7CFE9475" w14:textId="0FB531A2" w:rsidR="00612321" w:rsidRDefault="00612321" w:rsidP="007670C9">
            <w:pPr>
              <w:widowControl/>
              <w:jc w:val="left"/>
              <w:rPr>
                <w:rFonts w:ascii="宋体" w:hAnsi="宋体" w:cs="宋体" w:hint="eastAsia"/>
                <w:sz w:val="18"/>
                <w:szCs w:val="18"/>
              </w:rPr>
            </w:pPr>
            <w:r>
              <w:rPr>
                <w:rFonts w:ascii="宋体" w:hAnsi="宋体" w:cs="宋体"/>
                <w:sz w:val="18"/>
                <w:szCs w:val="18"/>
              </w:rPr>
              <w:t>3</w:t>
            </w:r>
            <w:r w:rsidRPr="004B098F">
              <w:rPr>
                <w:rFonts w:ascii="宋体" w:hAnsi="宋体" w:cs="宋体"/>
                <w:sz w:val="18"/>
                <w:szCs w:val="18"/>
              </w:rPr>
              <w:t>.监测到</w:t>
            </w:r>
            <w:r w:rsidR="0021336D">
              <w:rPr>
                <w:rFonts w:ascii="宋体" w:hAnsi="宋体" w:cs="宋体"/>
                <w:sz w:val="18"/>
                <w:szCs w:val="18"/>
              </w:rPr>
              <w:t>医院</w:t>
            </w:r>
            <w:r>
              <w:rPr>
                <w:rFonts w:ascii="宋体" w:hAnsi="宋体" w:cs="宋体" w:hint="eastAsia"/>
                <w:sz w:val="18"/>
                <w:szCs w:val="18"/>
              </w:rPr>
              <w:t>网络安全</w:t>
            </w:r>
            <w:r w:rsidRPr="004B098F">
              <w:rPr>
                <w:rFonts w:ascii="宋体" w:hAnsi="宋体" w:cs="宋体"/>
                <w:sz w:val="18"/>
                <w:szCs w:val="18"/>
              </w:rPr>
              <w:t>存在潜在问题或已经发生故障时，通过现场支持和</w:t>
            </w:r>
            <w:proofErr w:type="gramStart"/>
            <w:r w:rsidRPr="004B098F">
              <w:rPr>
                <w:rFonts w:ascii="宋体" w:hAnsi="宋体" w:cs="宋体"/>
                <w:sz w:val="18"/>
                <w:szCs w:val="18"/>
              </w:rPr>
              <w:t>远程支持</w:t>
            </w:r>
            <w:proofErr w:type="gramEnd"/>
            <w:r w:rsidRPr="004B098F">
              <w:rPr>
                <w:rFonts w:ascii="宋体" w:hAnsi="宋体" w:cs="宋体"/>
                <w:sz w:val="18"/>
                <w:szCs w:val="18"/>
              </w:rPr>
              <w:t>相结合的方式尽快处理故障。</w:t>
            </w:r>
          </w:p>
          <w:p w14:paraId="4D9239C0" w14:textId="77777777" w:rsidR="00612321" w:rsidRPr="009B5E1F" w:rsidRDefault="00612321" w:rsidP="007670C9">
            <w:pPr>
              <w:widowControl/>
              <w:jc w:val="left"/>
              <w:rPr>
                <w:rFonts w:ascii="宋体" w:hAnsi="宋体" w:cs="宋体" w:hint="eastAsia"/>
                <w:sz w:val="18"/>
                <w:szCs w:val="18"/>
              </w:rPr>
            </w:pPr>
            <w:r>
              <w:rPr>
                <w:rFonts w:ascii="宋体" w:hAnsi="宋体" w:cs="宋体"/>
                <w:sz w:val="18"/>
                <w:szCs w:val="18"/>
              </w:rPr>
              <w:t>4</w:t>
            </w:r>
            <w:r w:rsidRPr="009B5E1F">
              <w:rPr>
                <w:rFonts w:ascii="宋体" w:hAnsi="宋体" w:cs="宋体"/>
                <w:sz w:val="18"/>
                <w:szCs w:val="18"/>
              </w:rPr>
              <w:t>.服务频率：</w:t>
            </w:r>
            <w:r w:rsidRPr="008E66E7">
              <w:rPr>
                <w:rFonts w:ascii="宋体" w:hAnsi="宋体" w:cs="宋体" w:hint="eastAsia"/>
                <w:sz w:val="18"/>
                <w:szCs w:val="18"/>
              </w:rPr>
              <w:t>常态化驻场运维</w:t>
            </w:r>
            <w:r>
              <w:rPr>
                <w:rFonts w:ascii="宋体" w:hAnsi="宋体" w:cs="宋体" w:hint="eastAsia"/>
                <w:sz w:val="18"/>
                <w:szCs w:val="18"/>
              </w:rPr>
              <w:t>，</w:t>
            </w:r>
            <w:r w:rsidRPr="004E099C">
              <w:rPr>
                <w:rFonts w:ascii="宋体" w:hAnsi="宋体" w:cs="宋体" w:hint="eastAsia"/>
                <w:sz w:val="18"/>
                <w:szCs w:val="18"/>
              </w:rPr>
              <w:t>安全工程师</w:t>
            </w:r>
            <w:r w:rsidRPr="009C3C5F">
              <w:rPr>
                <w:rFonts w:ascii="宋体" w:hAnsi="宋体" w:cs="宋体" w:hint="eastAsia"/>
                <w:sz w:val="18"/>
                <w:szCs w:val="18"/>
              </w:rPr>
              <w:t>现场</w:t>
            </w:r>
            <w:proofErr w:type="gramStart"/>
            <w:r w:rsidRPr="009C3C5F">
              <w:rPr>
                <w:rFonts w:ascii="宋体" w:hAnsi="宋体" w:cs="宋体" w:hint="eastAsia"/>
                <w:sz w:val="18"/>
                <w:szCs w:val="18"/>
              </w:rPr>
              <w:t>安全运</w:t>
            </w:r>
            <w:proofErr w:type="gramEnd"/>
            <w:r w:rsidRPr="009C3C5F">
              <w:rPr>
                <w:rFonts w:ascii="宋体" w:hAnsi="宋体" w:cs="宋体" w:hint="eastAsia"/>
                <w:sz w:val="18"/>
                <w:szCs w:val="18"/>
              </w:rPr>
              <w:t>维服务</w:t>
            </w:r>
            <w:proofErr w:type="gramStart"/>
            <w:r w:rsidRPr="009C3C5F">
              <w:rPr>
                <w:rFonts w:ascii="宋体" w:hAnsi="宋体" w:cs="宋体" w:hint="eastAsia"/>
                <w:sz w:val="18"/>
                <w:szCs w:val="18"/>
              </w:rPr>
              <w:t>一</w:t>
            </w:r>
            <w:proofErr w:type="gramEnd"/>
            <w:r w:rsidRPr="009C3C5F">
              <w:rPr>
                <w:rFonts w:ascii="宋体" w:hAnsi="宋体" w:cs="宋体" w:hint="eastAsia"/>
                <w:sz w:val="18"/>
                <w:szCs w:val="18"/>
              </w:rPr>
              <w:t>周至少3个工作日以上</w:t>
            </w:r>
          </w:p>
          <w:p w14:paraId="7DBE4E4B" w14:textId="77777777" w:rsidR="00612321" w:rsidRPr="009B5E1F" w:rsidRDefault="00612321" w:rsidP="007670C9">
            <w:pPr>
              <w:widowControl/>
              <w:jc w:val="left"/>
              <w:rPr>
                <w:rFonts w:ascii="宋体" w:hAnsi="宋体" w:cs="宋体" w:hint="eastAsia"/>
                <w:sz w:val="18"/>
                <w:szCs w:val="18"/>
              </w:rPr>
            </w:pPr>
            <w:r>
              <w:rPr>
                <w:rFonts w:ascii="宋体" w:hAnsi="宋体" w:cs="宋体"/>
                <w:sz w:val="18"/>
                <w:szCs w:val="18"/>
              </w:rPr>
              <w:t>5</w:t>
            </w:r>
            <w:r w:rsidRPr="009B5E1F">
              <w:rPr>
                <w:rFonts w:ascii="宋体" w:hAnsi="宋体" w:cs="宋体"/>
                <w:sz w:val="18"/>
                <w:szCs w:val="18"/>
              </w:rPr>
              <w:t>.服务期限：1年</w:t>
            </w:r>
          </w:p>
          <w:p w14:paraId="08CE8165" w14:textId="77777777" w:rsidR="00612321" w:rsidRPr="00DB2B97" w:rsidRDefault="00612321" w:rsidP="007670C9">
            <w:pPr>
              <w:widowControl/>
              <w:jc w:val="left"/>
              <w:rPr>
                <w:rFonts w:ascii="宋体" w:hAnsi="宋体" w:cs="宋体" w:hint="eastAsia"/>
                <w:sz w:val="18"/>
                <w:szCs w:val="18"/>
              </w:rPr>
            </w:pPr>
            <w:r>
              <w:rPr>
                <w:rFonts w:ascii="宋体" w:hAnsi="宋体" w:cs="宋体"/>
                <w:sz w:val="18"/>
                <w:szCs w:val="18"/>
              </w:rPr>
              <w:t>6</w:t>
            </w:r>
            <w:r w:rsidRPr="009B5E1F">
              <w:rPr>
                <w:rFonts w:ascii="宋体" w:hAnsi="宋体" w:cs="宋体"/>
                <w:sz w:val="18"/>
                <w:szCs w:val="18"/>
              </w:rPr>
              <w:t>.输出内容：《</w:t>
            </w:r>
            <w:r w:rsidRPr="00B71C9C">
              <w:rPr>
                <w:rFonts w:ascii="宋体" w:hAnsi="宋体" w:cs="宋体" w:hint="eastAsia"/>
                <w:sz w:val="18"/>
                <w:szCs w:val="18"/>
              </w:rPr>
              <w:t>安全运维季度总结报告</w:t>
            </w:r>
            <w:r w:rsidRPr="009B5E1F">
              <w:rPr>
                <w:rFonts w:ascii="宋体" w:hAnsi="宋体" w:cs="宋体"/>
                <w:sz w:val="18"/>
                <w:szCs w:val="18"/>
              </w:rPr>
              <w:t>》</w:t>
            </w:r>
          </w:p>
        </w:tc>
        <w:tc>
          <w:tcPr>
            <w:tcW w:w="352" w:type="pct"/>
            <w:vAlign w:val="center"/>
          </w:tcPr>
          <w:p w14:paraId="7546B3C3" w14:textId="77777777" w:rsidR="00612321" w:rsidRPr="00E91B3B" w:rsidRDefault="00612321" w:rsidP="007670C9">
            <w:pPr>
              <w:widowControl/>
              <w:jc w:val="center"/>
              <w:rPr>
                <w:rFonts w:ascii="宋体" w:hAnsi="宋体" w:cs="宋体" w:hint="eastAsia"/>
                <w:sz w:val="18"/>
                <w:szCs w:val="18"/>
              </w:rPr>
            </w:pPr>
            <w:r w:rsidRPr="00E91B3B">
              <w:rPr>
                <w:rFonts w:ascii="宋体" w:hAnsi="宋体" w:cs="宋体" w:hint="eastAsia"/>
                <w:sz w:val="18"/>
                <w:szCs w:val="18"/>
              </w:rPr>
              <w:t>项</w:t>
            </w:r>
          </w:p>
        </w:tc>
        <w:tc>
          <w:tcPr>
            <w:tcW w:w="353" w:type="pct"/>
            <w:vAlign w:val="center"/>
          </w:tcPr>
          <w:p w14:paraId="346B4942" w14:textId="77777777" w:rsidR="00612321" w:rsidRPr="00E91B3B" w:rsidRDefault="00612321" w:rsidP="007670C9">
            <w:pPr>
              <w:widowControl/>
              <w:jc w:val="center"/>
              <w:rPr>
                <w:rFonts w:ascii="宋体" w:hAnsi="宋体" w:cs="宋体" w:hint="eastAsia"/>
                <w:sz w:val="18"/>
                <w:szCs w:val="18"/>
              </w:rPr>
            </w:pPr>
            <w:r w:rsidRPr="00E91B3B">
              <w:rPr>
                <w:rFonts w:ascii="宋体" w:hAnsi="宋体" w:cs="宋体" w:hint="eastAsia"/>
                <w:sz w:val="18"/>
                <w:szCs w:val="18"/>
              </w:rPr>
              <w:t>1</w:t>
            </w:r>
          </w:p>
        </w:tc>
        <w:tc>
          <w:tcPr>
            <w:tcW w:w="351" w:type="pct"/>
            <w:vAlign w:val="center"/>
          </w:tcPr>
          <w:p w14:paraId="12E647EA" w14:textId="77777777" w:rsidR="00612321" w:rsidRPr="00E91B3B" w:rsidRDefault="00612321" w:rsidP="007670C9">
            <w:pPr>
              <w:widowControl/>
              <w:jc w:val="center"/>
              <w:rPr>
                <w:rFonts w:ascii="宋体" w:hAnsi="宋体" w:cs="宋体" w:hint="eastAsia"/>
                <w:sz w:val="18"/>
                <w:szCs w:val="18"/>
              </w:rPr>
            </w:pPr>
          </w:p>
        </w:tc>
      </w:tr>
      <w:tr w:rsidR="00612321" w14:paraId="4BC4E9F5" w14:textId="77777777" w:rsidTr="007670C9">
        <w:trPr>
          <w:jc w:val="center"/>
        </w:trPr>
        <w:tc>
          <w:tcPr>
            <w:tcW w:w="348" w:type="pct"/>
            <w:vAlign w:val="center"/>
          </w:tcPr>
          <w:p w14:paraId="65967089" w14:textId="77777777" w:rsidR="00612321" w:rsidRDefault="00612321" w:rsidP="007670C9">
            <w:pPr>
              <w:pStyle w:val="a9"/>
              <w:numPr>
                <w:ilvl w:val="0"/>
                <w:numId w:val="1"/>
              </w:numPr>
              <w:contextualSpacing w:val="0"/>
              <w:jc w:val="center"/>
              <w:rPr>
                <w:rFonts w:ascii="宋体" w:hAnsi="宋体" w:cs="宋体" w:hint="eastAsia"/>
                <w:b/>
                <w:color w:val="000000" w:themeColor="text1"/>
                <w:sz w:val="18"/>
                <w:szCs w:val="18"/>
              </w:rPr>
            </w:pPr>
          </w:p>
        </w:tc>
        <w:tc>
          <w:tcPr>
            <w:tcW w:w="707" w:type="pct"/>
            <w:vAlign w:val="center"/>
          </w:tcPr>
          <w:p w14:paraId="57681F78" w14:textId="77777777" w:rsidR="00612321" w:rsidRDefault="00612321" w:rsidP="007670C9">
            <w:pPr>
              <w:widowControl/>
              <w:jc w:val="center"/>
              <w:rPr>
                <w:rFonts w:ascii="宋体" w:hAnsi="宋体" w:cs="宋体" w:hint="eastAsia"/>
                <w:color w:val="000000" w:themeColor="text1"/>
                <w:sz w:val="18"/>
                <w:szCs w:val="18"/>
              </w:rPr>
            </w:pPr>
            <w:r w:rsidRPr="009A51DB">
              <w:rPr>
                <w:rFonts w:ascii="宋体" w:hAnsi="宋体" w:cs="宋体" w:hint="eastAsia"/>
                <w:sz w:val="18"/>
                <w:szCs w:val="18"/>
              </w:rPr>
              <w:t>安全咨询服务</w:t>
            </w:r>
          </w:p>
        </w:tc>
        <w:tc>
          <w:tcPr>
            <w:tcW w:w="2889" w:type="pct"/>
            <w:vAlign w:val="center"/>
          </w:tcPr>
          <w:p w14:paraId="508C276B" w14:textId="1E3A1182" w:rsidR="00612321" w:rsidRDefault="00612321" w:rsidP="007670C9">
            <w:pPr>
              <w:widowControl/>
              <w:jc w:val="left"/>
              <w:rPr>
                <w:rFonts w:ascii="宋体" w:hAnsi="宋体" w:cs="宋体" w:hint="eastAsia"/>
                <w:sz w:val="18"/>
                <w:szCs w:val="18"/>
              </w:rPr>
            </w:pPr>
            <w:r w:rsidRPr="00A175CA">
              <w:rPr>
                <w:rFonts w:ascii="宋体" w:hAnsi="宋体" w:cs="宋体"/>
                <w:sz w:val="18"/>
                <w:szCs w:val="18"/>
              </w:rPr>
              <w:t>1.服务内容：</w:t>
            </w:r>
            <w:r w:rsidRPr="00D6049A">
              <w:rPr>
                <w:rFonts w:ascii="宋体" w:hAnsi="宋体" w:cs="宋体" w:hint="eastAsia"/>
                <w:sz w:val="18"/>
                <w:szCs w:val="18"/>
              </w:rPr>
              <w:t>根据</w:t>
            </w:r>
            <w:r w:rsidR="0021336D">
              <w:rPr>
                <w:rFonts w:ascii="宋体" w:hAnsi="宋体" w:cs="宋体" w:hint="eastAsia"/>
                <w:sz w:val="18"/>
                <w:szCs w:val="18"/>
              </w:rPr>
              <w:t>医院</w:t>
            </w:r>
            <w:r w:rsidRPr="00D6049A">
              <w:rPr>
                <w:rFonts w:ascii="宋体" w:hAnsi="宋体" w:cs="宋体" w:hint="eastAsia"/>
                <w:sz w:val="18"/>
                <w:szCs w:val="18"/>
              </w:rPr>
              <w:t>信息系统等级保护的要求，进行差距分析，在定级、评估、整改、运</w:t>
            </w:r>
            <w:proofErr w:type="gramStart"/>
            <w:r w:rsidRPr="00D6049A">
              <w:rPr>
                <w:rFonts w:ascii="宋体" w:hAnsi="宋体" w:cs="宋体" w:hint="eastAsia"/>
                <w:sz w:val="18"/>
                <w:szCs w:val="18"/>
              </w:rPr>
              <w:t>维方面</w:t>
            </w:r>
            <w:proofErr w:type="gramEnd"/>
            <w:r w:rsidRPr="00D6049A">
              <w:rPr>
                <w:rFonts w:ascii="宋体" w:hAnsi="宋体" w:cs="宋体" w:hint="eastAsia"/>
                <w:sz w:val="18"/>
                <w:szCs w:val="18"/>
              </w:rPr>
              <w:t>提供支持。</w:t>
            </w:r>
          </w:p>
          <w:p w14:paraId="2BD11222" w14:textId="0937D2E1" w:rsidR="00612321" w:rsidRPr="00D07EBB" w:rsidRDefault="00612321" w:rsidP="007670C9">
            <w:pPr>
              <w:widowControl/>
              <w:jc w:val="left"/>
              <w:rPr>
                <w:rFonts w:ascii="宋体" w:hAnsi="宋体" w:cs="宋体" w:hint="eastAsia"/>
                <w:sz w:val="18"/>
                <w:szCs w:val="18"/>
              </w:rPr>
            </w:pPr>
            <w:r>
              <w:rPr>
                <w:rFonts w:ascii="宋体" w:hAnsi="宋体" w:cs="宋体" w:hint="eastAsia"/>
                <w:sz w:val="18"/>
                <w:szCs w:val="18"/>
              </w:rPr>
              <w:t>2</w:t>
            </w:r>
            <w:r w:rsidRPr="00A175CA">
              <w:rPr>
                <w:rFonts w:ascii="宋体" w:hAnsi="宋体" w:cs="宋体"/>
                <w:sz w:val="18"/>
                <w:szCs w:val="18"/>
              </w:rPr>
              <w:t>.</w:t>
            </w:r>
            <w:r w:rsidRPr="00D07EBB">
              <w:rPr>
                <w:rFonts w:ascii="宋体" w:hAnsi="宋体" w:cs="宋体" w:hint="eastAsia"/>
                <w:sz w:val="18"/>
                <w:szCs w:val="18"/>
              </w:rPr>
              <w:t>根据</w:t>
            </w:r>
            <w:r w:rsidR="0021336D">
              <w:rPr>
                <w:rFonts w:ascii="宋体" w:hAnsi="宋体" w:cs="宋体" w:hint="eastAsia"/>
                <w:sz w:val="18"/>
                <w:szCs w:val="18"/>
              </w:rPr>
              <w:t>医院</w:t>
            </w:r>
            <w:r w:rsidRPr="00D07EBB">
              <w:rPr>
                <w:rFonts w:ascii="宋体" w:hAnsi="宋体" w:cs="宋体" w:hint="eastAsia"/>
                <w:sz w:val="18"/>
                <w:szCs w:val="18"/>
              </w:rPr>
              <w:t>的需求和风险评估结果，制定全面的安全策略，包括</w:t>
            </w:r>
            <w:r>
              <w:rPr>
                <w:rFonts w:ascii="宋体" w:hAnsi="宋体" w:cs="宋体" w:hint="eastAsia"/>
                <w:sz w:val="18"/>
                <w:szCs w:val="18"/>
              </w:rPr>
              <w:t>不限于</w:t>
            </w:r>
            <w:r w:rsidRPr="00D07EBB">
              <w:rPr>
                <w:rFonts w:ascii="宋体" w:hAnsi="宋体" w:cs="宋体" w:hint="eastAsia"/>
                <w:sz w:val="18"/>
                <w:szCs w:val="18"/>
              </w:rPr>
              <w:t>网络安全策略、访问控制策略、应急响应策略等，明确安全目标、安全原则和安全措施。</w:t>
            </w:r>
          </w:p>
          <w:p w14:paraId="0EB1692A" w14:textId="77777777" w:rsidR="00612321" w:rsidRDefault="00612321" w:rsidP="007670C9">
            <w:pPr>
              <w:widowControl/>
              <w:jc w:val="left"/>
              <w:rPr>
                <w:rFonts w:ascii="宋体" w:hAnsi="宋体" w:cs="宋体" w:hint="eastAsia"/>
                <w:sz w:val="18"/>
                <w:szCs w:val="18"/>
              </w:rPr>
            </w:pPr>
            <w:r>
              <w:rPr>
                <w:rFonts w:ascii="宋体" w:hAnsi="宋体" w:cs="宋体" w:hint="eastAsia"/>
                <w:sz w:val="18"/>
                <w:szCs w:val="18"/>
              </w:rPr>
              <w:t>3.</w:t>
            </w:r>
            <w:r w:rsidRPr="00D6049A">
              <w:rPr>
                <w:rFonts w:ascii="宋体" w:hAnsi="宋体" w:cs="宋体" w:hint="eastAsia"/>
                <w:sz w:val="18"/>
                <w:szCs w:val="18"/>
              </w:rPr>
              <w:t>参照等级保护要求，制定信息系统安全建设目标与安全规划方案，建立信息安全保障体系框架。</w:t>
            </w:r>
          </w:p>
          <w:p w14:paraId="471C1652" w14:textId="77777777" w:rsidR="00612321" w:rsidRPr="009B5E1F" w:rsidRDefault="00612321" w:rsidP="007670C9">
            <w:pPr>
              <w:widowControl/>
              <w:jc w:val="left"/>
              <w:rPr>
                <w:rFonts w:ascii="宋体" w:hAnsi="宋体" w:cs="宋体" w:hint="eastAsia"/>
                <w:sz w:val="18"/>
                <w:szCs w:val="18"/>
              </w:rPr>
            </w:pPr>
            <w:r>
              <w:rPr>
                <w:rFonts w:ascii="宋体" w:hAnsi="宋体" w:cs="宋体" w:hint="eastAsia"/>
                <w:sz w:val="18"/>
                <w:szCs w:val="18"/>
              </w:rPr>
              <w:t>4</w:t>
            </w:r>
            <w:r w:rsidRPr="009B5E1F">
              <w:rPr>
                <w:rFonts w:ascii="宋体" w:hAnsi="宋体" w:cs="宋体"/>
                <w:sz w:val="18"/>
                <w:szCs w:val="18"/>
              </w:rPr>
              <w:t>.服务频率：</w:t>
            </w:r>
            <w:r w:rsidRPr="00CC64B4">
              <w:rPr>
                <w:rFonts w:ascii="宋体" w:hAnsi="宋体" w:cs="宋体" w:hint="eastAsia"/>
                <w:sz w:val="18"/>
                <w:szCs w:val="18"/>
              </w:rPr>
              <w:t>每年一次</w:t>
            </w:r>
          </w:p>
          <w:p w14:paraId="1B912C1F" w14:textId="77777777" w:rsidR="00612321" w:rsidRPr="009B5E1F" w:rsidRDefault="00612321" w:rsidP="007670C9">
            <w:pPr>
              <w:widowControl/>
              <w:jc w:val="left"/>
              <w:rPr>
                <w:rFonts w:ascii="宋体" w:hAnsi="宋体" w:cs="宋体" w:hint="eastAsia"/>
                <w:sz w:val="18"/>
                <w:szCs w:val="18"/>
              </w:rPr>
            </w:pPr>
            <w:r>
              <w:rPr>
                <w:rFonts w:ascii="宋体" w:hAnsi="宋体" w:cs="宋体" w:hint="eastAsia"/>
                <w:sz w:val="18"/>
                <w:szCs w:val="18"/>
              </w:rPr>
              <w:t>5</w:t>
            </w:r>
            <w:r w:rsidRPr="009B5E1F">
              <w:rPr>
                <w:rFonts w:ascii="宋体" w:hAnsi="宋体" w:cs="宋体"/>
                <w:sz w:val="18"/>
                <w:szCs w:val="18"/>
              </w:rPr>
              <w:t>.服务期限：1年</w:t>
            </w:r>
          </w:p>
          <w:p w14:paraId="2B565D0E" w14:textId="77777777" w:rsidR="00612321" w:rsidRPr="00CB04FF" w:rsidRDefault="00612321" w:rsidP="007670C9">
            <w:pPr>
              <w:widowControl/>
              <w:jc w:val="left"/>
              <w:rPr>
                <w:rFonts w:ascii="宋体" w:hAnsi="宋体" w:cs="宋体" w:hint="eastAsia"/>
                <w:sz w:val="18"/>
                <w:szCs w:val="18"/>
              </w:rPr>
            </w:pPr>
            <w:r>
              <w:rPr>
                <w:rFonts w:ascii="宋体" w:hAnsi="宋体" w:cs="宋体" w:hint="eastAsia"/>
                <w:sz w:val="18"/>
                <w:szCs w:val="18"/>
              </w:rPr>
              <w:t>6</w:t>
            </w:r>
            <w:r w:rsidRPr="009B5E1F">
              <w:rPr>
                <w:rFonts w:ascii="宋体" w:hAnsi="宋体" w:cs="宋体"/>
                <w:sz w:val="18"/>
                <w:szCs w:val="18"/>
              </w:rPr>
              <w:t>.输出内容：《</w:t>
            </w:r>
            <w:r w:rsidRPr="00B71C9C">
              <w:rPr>
                <w:rFonts w:ascii="宋体" w:hAnsi="宋体" w:cs="宋体" w:hint="eastAsia"/>
                <w:sz w:val="18"/>
                <w:szCs w:val="18"/>
              </w:rPr>
              <w:t>相关文件档案（测评所需）</w:t>
            </w:r>
            <w:r w:rsidRPr="009B5E1F">
              <w:rPr>
                <w:rFonts w:ascii="宋体" w:hAnsi="宋体" w:cs="宋体"/>
                <w:sz w:val="18"/>
                <w:szCs w:val="18"/>
              </w:rPr>
              <w:t>》</w:t>
            </w:r>
          </w:p>
        </w:tc>
        <w:tc>
          <w:tcPr>
            <w:tcW w:w="352" w:type="pct"/>
            <w:vAlign w:val="center"/>
          </w:tcPr>
          <w:p w14:paraId="2B3CB9FA" w14:textId="77777777" w:rsidR="00612321" w:rsidRPr="00E91B3B" w:rsidRDefault="00612321" w:rsidP="007670C9">
            <w:pPr>
              <w:widowControl/>
              <w:jc w:val="center"/>
              <w:rPr>
                <w:rFonts w:ascii="宋体" w:hAnsi="宋体" w:cs="宋体" w:hint="eastAsia"/>
                <w:sz w:val="18"/>
                <w:szCs w:val="18"/>
              </w:rPr>
            </w:pPr>
            <w:r w:rsidRPr="00E91B3B">
              <w:rPr>
                <w:rFonts w:ascii="宋体" w:hAnsi="宋体" w:cs="宋体" w:hint="eastAsia"/>
                <w:sz w:val="18"/>
                <w:szCs w:val="18"/>
              </w:rPr>
              <w:t>项</w:t>
            </w:r>
          </w:p>
        </w:tc>
        <w:tc>
          <w:tcPr>
            <w:tcW w:w="353" w:type="pct"/>
            <w:vAlign w:val="center"/>
          </w:tcPr>
          <w:p w14:paraId="53B78822" w14:textId="77777777" w:rsidR="00612321" w:rsidRPr="00E91B3B" w:rsidRDefault="00612321" w:rsidP="007670C9">
            <w:pPr>
              <w:widowControl/>
              <w:jc w:val="center"/>
              <w:rPr>
                <w:rFonts w:ascii="宋体" w:hAnsi="宋体" w:cs="宋体" w:hint="eastAsia"/>
                <w:sz w:val="18"/>
                <w:szCs w:val="18"/>
              </w:rPr>
            </w:pPr>
            <w:r w:rsidRPr="00E91B3B">
              <w:rPr>
                <w:rFonts w:ascii="宋体" w:hAnsi="宋体" w:cs="宋体" w:hint="eastAsia"/>
                <w:sz w:val="18"/>
                <w:szCs w:val="18"/>
              </w:rPr>
              <w:t>1</w:t>
            </w:r>
          </w:p>
        </w:tc>
        <w:tc>
          <w:tcPr>
            <w:tcW w:w="351" w:type="pct"/>
            <w:vAlign w:val="center"/>
          </w:tcPr>
          <w:p w14:paraId="42EE51CC" w14:textId="77777777" w:rsidR="00612321" w:rsidRPr="00E91B3B" w:rsidRDefault="00612321" w:rsidP="007670C9">
            <w:pPr>
              <w:widowControl/>
              <w:jc w:val="center"/>
              <w:rPr>
                <w:rFonts w:ascii="宋体" w:hAnsi="宋体" w:cs="宋体" w:hint="eastAsia"/>
                <w:sz w:val="18"/>
                <w:szCs w:val="18"/>
              </w:rPr>
            </w:pPr>
          </w:p>
        </w:tc>
      </w:tr>
      <w:tr w:rsidR="00612321" w14:paraId="7B63EE53" w14:textId="77777777" w:rsidTr="007670C9">
        <w:trPr>
          <w:jc w:val="center"/>
        </w:trPr>
        <w:tc>
          <w:tcPr>
            <w:tcW w:w="348" w:type="pct"/>
            <w:vAlign w:val="center"/>
          </w:tcPr>
          <w:p w14:paraId="5C503697" w14:textId="77777777" w:rsidR="00612321" w:rsidRDefault="00612321" w:rsidP="007670C9">
            <w:pPr>
              <w:pStyle w:val="a9"/>
              <w:numPr>
                <w:ilvl w:val="0"/>
                <w:numId w:val="1"/>
              </w:numPr>
              <w:contextualSpacing w:val="0"/>
              <w:jc w:val="center"/>
              <w:rPr>
                <w:rFonts w:ascii="宋体" w:hAnsi="宋体" w:cs="宋体" w:hint="eastAsia"/>
                <w:b/>
                <w:color w:val="000000" w:themeColor="text1"/>
                <w:sz w:val="18"/>
                <w:szCs w:val="18"/>
              </w:rPr>
            </w:pPr>
          </w:p>
        </w:tc>
        <w:tc>
          <w:tcPr>
            <w:tcW w:w="707" w:type="pct"/>
            <w:vAlign w:val="center"/>
          </w:tcPr>
          <w:p w14:paraId="0C4B2FDA" w14:textId="77777777" w:rsidR="00612321" w:rsidRDefault="00612321" w:rsidP="007670C9">
            <w:pPr>
              <w:widowControl/>
              <w:jc w:val="center"/>
              <w:rPr>
                <w:rFonts w:ascii="宋体" w:hAnsi="宋体" w:cs="宋体" w:hint="eastAsia"/>
                <w:color w:val="000000" w:themeColor="text1"/>
                <w:sz w:val="18"/>
                <w:szCs w:val="18"/>
              </w:rPr>
            </w:pPr>
            <w:r w:rsidRPr="009A51DB">
              <w:rPr>
                <w:rFonts w:ascii="宋体" w:hAnsi="宋体" w:cs="宋体" w:hint="eastAsia"/>
                <w:sz w:val="18"/>
                <w:szCs w:val="18"/>
              </w:rPr>
              <w:t>安全培训服务</w:t>
            </w:r>
          </w:p>
        </w:tc>
        <w:tc>
          <w:tcPr>
            <w:tcW w:w="2889" w:type="pct"/>
            <w:vAlign w:val="center"/>
          </w:tcPr>
          <w:p w14:paraId="3B776E60" w14:textId="0238938F" w:rsidR="00612321" w:rsidRDefault="00612321" w:rsidP="007670C9">
            <w:pPr>
              <w:widowControl/>
              <w:jc w:val="left"/>
              <w:rPr>
                <w:rFonts w:ascii="宋体" w:hAnsi="宋体" w:cs="宋体" w:hint="eastAsia"/>
                <w:sz w:val="18"/>
                <w:szCs w:val="18"/>
              </w:rPr>
            </w:pPr>
            <w:r w:rsidRPr="00A175CA">
              <w:rPr>
                <w:rFonts w:ascii="宋体" w:hAnsi="宋体" w:cs="宋体"/>
                <w:sz w:val="18"/>
                <w:szCs w:val="18"/>
              </w:rPr>
              <w:t>1.服务内容：</w:t>
            </w:r>
            <w:r w:rsidRPr="008A3357">
              <w:rPr>
                <w:rFonts w:ascii="宋体" w:hAnsi="宋体" w:cs="宋体" w:hint="eastAsia"/>
                <w:sz w:val="18"/>
                <w:szCs w:val="18"/>
              </w:rPr>
              <w:t>针对</w:t>
            </w:r>
            <w:r w:rsidR="0021336D">
              <w:rPr>
                <w:rFonts w:ascii="宋体" w:hAnsi="宋体" w:cs="宋体" w:hint="eastAsia"/>
                <w:sz w:val="18"/>
                <w:szCs w:val="18"/>
              </w:rPr>
              <w:t>医院</w:t>
            </w:r>
            <w:r w:rsidRPr="008A3357">
              <w:rPr>
                <w:rFonts w:ascii="宋体" w:hAnsi="宋体" w:cs="宋体" w:hint="eastAsia"/>
                <w:sz w:val="18"/>
                <w:szCs w:val="18"/>
              </w:rPr>
              <w:t>相关的运维人员、技术人员，开展安全能力培训，以提升信息安全认知和技术能力以及管理能力；针对工作人员，组织开展信息安全意识提高培训。培训内容包括但不限于网络安全意识、网络安全基础知识、安全配置、安全升级、安全政策、</w:t>
            </w:r>
            <w:r w:rsidRPr="008A3357">
              <w:rPr>
                <w:rFonts w:ascii="宋体" w:hAnsi="宋体" w:cs="宋体"/>
                <w:sz w:val="18"/>
                <w:szCs w:val="18"/>
              </w:rPr>
              <w:t>Web安全培训、攻防演练培训等内容。</w:t>
            </w:r>
          </w:p>
          <w:p w14:paraId="6FD22AD8" w14:textId="77777777" w:rsidR="00612321" w:rsidRPr="00AA25EF" w:rsidRDefault="00612321" w:rsidP="007670C9">
            <w:pPr>
              <w:widowControl/>
              <w:jc w:val="left"/>
              <w:rPr>
                <w:rFonts w:ascii="宋体" w:hAnsi="宋体" w:cs="宋体" w:hint="eastAsia"/>
                <w:sz w:val="18"/>
                <w:szCs w:val="18"/>
              </w:rPr>
            </w:pPr>
            <w:r w:rsidRPr="00AA25EF">
              <w:rPr>
                <w:rFonts w:ascii="宋体" w:hAnsi="宋体" w:cs="宋体"/>
                <w:sz w:val="18"/>
                <w:szCs w:val="18"/>
              </w:rPr>
              <w:t>2.信息安全意识培训：网络安全相关安全事件提高人员安全意识，恪守</w:t>
            </w:r>
            <w:proofErr w:type="gramStart"/>
            <w:r w:rsidRPr="00AA25EF">
              <w:rPr>
                <w:rFonts w:ascii="宋体" w:hAnsi="宋体" w:cs="宋体"/>
                <w:sz w:val="18"/>
                <w:szCs w:val="18"/>
              </w:rPr>
              <w:t>安全红</w:t>
            </w:r>
            <w:proofErr w:type="gramEnd"/>
            <w:r w:rsidRPr="00AA25EF">
              <w:rPr>
                <w:rFonts w:ascii="宋体" w:hAnsi="宋体" w:cs="宋体"/>
                <w:sz w:val="18"/>
                <w:szCs w:val="18"/>
              </w:rPr>
              <w:t>线。网络安全相关法律（网络安全法、数据安全法、密码法、关键信息基础设置条例）的立法背景以及解读，网络安全相关法律的案例剖析，网络安全常见问题应对方法。</w:t>
            </w:r>
          </w:p>
          <w:p w14:paraId="6CC295BB" w14:textId="77777777" w:rsidR="00612321" w:rsidRPr="00AA25EF" w:rsidRDefault="00612321" w:rsidP="007670C9">
            <w:pPr>
              <w:widowControl/>
              <w:jc w:val="left"/>
              <w:rPr>
                <w:rFonts w:ascii="宋体" w:hAnsi="宋体" w:cs="宋体" w:hint="eastAsia"/>
                <w:sz w:val="18"/>
                <w:szCs w:val="18"/>
              </w:rPr>
            </w:pPr>
            <w:r w:rsidRPr="00AA25EF">
              <w:rPr>
                <w:rFonts w:ascii="宋体" w:hAnsi="宋体" w:cs="宋体"/>
                <w:sz w:val="18"/>
                <w:szCs w:val="18"/>
              </w:rPr>
              <w:t>3.信息</w:t>
            </w:r>
            <w:proofErr w:type="gramStart"/>
            <w:r w:rsidRPr="00AA25EF">
              <w:rPr>
                <w:rFonts w:ascii="宋体" w:hAnsi="宋体" w:cs="宋体"/>
                <w:sz w:val="18"/>
                <w:szCs w:val="18"/>
              </w:rPr>
              <w:t>安全运</w:t>
            </w:r>
            <w:proofErr w:type="gramEnd"/>
            <w:r w:rsidRPr="00AA25EF">
              <w:rPr>
                <w:rFonts w:ascii="宋体" w:hAnsi="宋体" w:cs="宋体"/>
                <w:sz w:val="18"/>
                <w:szCs w:val="18"/>
              </w:rPr>
              <w:t>维培训：计算机网络基础、网络规划与设计、网络资源设备分析、网络安全技术、计算机网络概论、数据通信基础、广域通信网、局域网与城域网、网络互连与互联网、网络安全、网络操作系统与服务器、组网技术、网络管理、网络规划与设计、系统开发与运行、计算机组成及结构、操作系统基础。</w:t>
            </w:r>
          </w:p>
          <w:p w14:paraId="7FF70B1C" w14:textId="77777777" w:rsidR="00612321" w:rsidRPr="00AA25EF" w:rsidRDefault="00612321" w:rsidP="007670C9">
            <w:pPr>
              <w:widowControl/>
              <w:jc w:val="left"/>
              <w:rPr>
                <w:rFonts w:ascii="宋体" w:hAnsi="宋体" w:cs="宋体" w:hint="eastAsia"/>
                <w:sz w:val="18"/>
                <w:szCs w:val="18"/>
              </w:rPr>
            </w:pPr>
            <w:r w:rsidRPr="00AA25EF">
              <w:rPr>
                <w:rFonts w:ascii="宋体" w:hAnsi="宋体" w:cs="宋体"/>
                <w:sz w:val="18"/>
                <w:szCs w:val="18"/>
              </w:rPr>
              <w:t>4.信息安全攻防培训：以网络与信息安全为主线分别介绍黑客攻击及防范技术、文档安全管理及实现、网络安全架构设计及网络安全设备实施部署、加密技术在网络安全中的应用、实现主机操作系统及应用服务器</w:t>
            </w:r>
            <w:r w:rsidRPr="00AA25EF">
              <w:rPr>
                <w:rFonts w:ascii="宋体" w:hAnsi="宋体" w:cs="宋体"/>
                <w:sz w:val="18"/>
                <w:szCs w:val="18"/>
              </w:rPr>
              <w:lastRenderedPageBreak/>
              <w:t>安全加固、风险评估、病毒防范、数据恢复及网络诊断与故障排除等内容。</w:t>
            </w:r>
          </w:p>
          <w:p w14:paraId="43722BD4" w14:textId="77777777" w:rsidR="00612321" w:rsidRPr="00AA25EF" w:rsidRDefault="00612321" w:rsidP="007670C9">
            <w:pPr>
              <w:widowControl/>
              <w:jc w:val="left"/>
              <w:rPr>
                <w:rFonts w:ascii="宋体" w:hAnsi="宋体" w:cs="宋体" w:hint="eastAsia"/>
                <w:sz w:val="18"/>
                <w:szCs w:val="18"/>
              </w:rPr>
            </w:pPr>
            <w:r w:rsidRPr="00AA25EF">
              <w:rPr>
                <w:rFonts w:ascii="宋体" w:hAnsi="宋体" w:cs="宋体"/>
                <w:sz w:val="18"/>
                <w:szCs w:val="18"/>
              </w:rPr>
              <w:t>5.信息安全管理培训：针对信息安全管理人员介绍如何对内部的信息安全进行监督和管理，分别为信息安全内部人员管理、信息安全制度落实情况管理、管理制度修订和评审、应急演练等内容。</w:t>
            </w:r>
          </w:p>
          <w:p w14:paraId="0E084B32" w14:textId="77777777" w:rsidR="00612321" w:rsidRPr="00AA25EF" w:rsidRDefault="00612321" w:rsidP="007670C9">
            <w:pPr>
              <w:widowControl/>
              <w:jc w:val="left"/>
              <w:rPr>
                <w:rFonts w:ascii="宋体" w:hAnsi="宋体" w:cs="宋体" w:hint="eastAsia"/>
                <w:sz w:val="18"/>
                <w:szCs w:val="18"/>
              </w:rPr>
            </w:pPr>
            <w:r w:rsidRPr="00AA25EF">
              <w:rPr>
                <w:rFonts w:ascii="宋体" w:hAnsi="宋体" w:cs="宋体"/>
                <w:sz w:val="18"/>
                <w:szCs w:val="18"/>
              </w:rPr>
              <w:t>6.服务频率：</w:t>
            </w:r>
            <w:r w:rsidRPr="008651E7">
              <w:rPr>
                <w:rFonts w:ascii="宋体" w:hAnsi="宋体" w:cs="宋体" w:hint="eastAsia"/>
                <w:sz w:val="18"/>
                <w:szCs w:val="18"/>
              </w:rPr>
              <w:t>每年两次</w:t>
            </w:r>
          </w:p>
          <w:p w14:paraId="6F397535" w14:textId="77777777" w:rsidR="00612321" w:rsidRPr="00AA25EF" w:rsidRDefault="00612321" w:rsidP="007670C9">
            <w:pPr>
              <w:widowControl/>
              <w:jc w:val="left"/>
              <w:rPr>
                <w:rFonts w:ascii="宋体" w:hAnsi="宋体" w:cs="宋体" w:hint="eastAsia"/>
                <w:sz w:val="18"/>
                <w:szCs w:val="18"/>
              </w:rPr>
            </w:pPr>
            <w:r w:rsidRPr="00AA25EF">
              <w:rPr>
                <w:rFonts w:ascii="宋体" w:hAnsi="宋体" w:cs="宋体"/>
                <w:sz w:val="18"/>
                <w:szCs w:val="18"/>
              </w:rPr>
              <w:t>7.服务期限：1年</w:t>
            </w:r>
          </w:p>
          <w:p w14:paraId="0A526D5D" w14:textId="77777777" w:rsidR="00612321" w:rsidRPr="002625B5" w:rsidRDefault="00612321" w:rsidP="007670C9">
            <w:pPr>
              <w:widowControl/>
              <w:jc w:val="left"/>
              <w:rPr>
                <w:rFonts w:ascii="宋体" w:hAnsi="宋体" w:cs="宋体" w:hint="eastAsia"/>
                <w:sz w:val="18"/>
                <w:szCs w:val="18"/>
              </w:rPr>
            </w:pPr>
            <w:r w:rsidRPr="00AA25EF">
              <w:rPr>
                <w:rFonts w:ascii="宋体" w:hAnsi="宋体" w:cs="宋体"/>
                <w:sz w:val="18"/>
                <w:szCs w:val="18"/>
              </w:rPr>
              <w:t>8.输出内容：</w:t>
            </w:r>
            <w:r w:rsidRPr="0061420A">
              <w:rPr>
                <w:rFonts w:ascii="宋体" w:hAnsi="宋体" w:cs="宋体" w:hint="eastAsia"/>
                <w:sz w:val="18"/>
                <w:szCs w:val="18"/>
              </w:rPr>
              <w:t>《网络安全培训课件》</w:t>
            </w:r>
          </w:p>
        </w:tc>
        <w:tc>
          <w:tcPr>
            <w:tcW w:w="352" w:type="pct"/>
            <w:vAlign w:val="center"/>
          </w:tcPr>
          <w:p w14:paraId="173A4D0C" w14:textId="77777777" w:rsidR="00612321" w:rsidRPr="00E91B3B" w:rsidRDefault="00612321" w:rsidP="007670C9">
            <w:pPr>
              <w:widowControl/>
              <w:jc w:val="center"/>
              <w:rPr>
                <w:rFonts w:ascii="宋体" w:hAnsi="宋体" w:cs="宋体" w:hint="eastAsia"/>
                <w:sz w:val="18"/>
                <w:szCs w:val="18"/>
              </w:rPr>
            </w:pPr>
            <w:r w:rsidRPr="00E91B3B">
              <w:rPr>
                <w:rFonts w:ascii="宋体" w:hAnsi="宋体" w:cs="宋体" w:hint="eastAsia"/>
                <w:sz w:val="18"/>
                <w:szCs w:val="18"/>
              </w:rPr>
              <w:lastRenderedPageBreak/>
              <w:t>项</w:t>
            </w:r>
          </w:p>
        </w:tc>
        <w:tc>
          <w:tcPr>
            <w:tcW w:w="353" w:type="pct"/>
            <w:vAlign w:val="center"/>
          </w:tcPr>
          <w:p w14:paraId="32AA8B0B" w14:textId="77777777" w:rsidR="00612321" w:rsidRPr="00E91B3B" w:rsidRDefault="00612321" w:rsidP="007670C9">
            <w:pPr>
              <w:widowControl/>
              <w:jc w:val="center"/>
              <w:rPr>
                <w:rFonts w:ascii="宋体" w:hAnsi="宋体" w:cs="宋体" w:hint="eastAsia"/>
                <w:sz w:val="18"/>
                <w:szCs w:val="18"/>
              </w:rPr>
            </w:pPr>
            <w:r w:rsidRPr="00E91B3B">
              <w:rPr>
                <w:rFonts w:ascii="宋体" w:hAnsi="宋体" w:cs="宋体" w:hint="eastAsia"/>
                <w:sz w:val="18"/>
                <w:szCs w:val="18"/>
              </w:rPr>
              <w:t>1</w:t>
            </w:r>
          </w:p>
        </w:tc>
        <w:tc>
          <w:tcPr>
            <w:tcW w:w="351" w:type="pct"/>
            <w:vAlign w:val="center"/>
          </w:tcPr>
          <w:p w14:paraId="53A4FBFD" w14:textId="77777777" w:rsidR="00612321" w:rsidRPr="00E91B3B" w:rsidRDefault="00612321" w:rsidP="007670C9">
            <w:pPr>
              <w:widowControl/>
              <w:jc w:val="center"/>
              <w:rPr>
                <w:rFonts w:ascii="宋体" w:hAnsi="宋体" w:cs="宋体" w:hint="eastAsia"/>
                <w:sz w:val="18"/>
                <w:szCs w:val="18"/>
              </w:rPr>
            </w:pPr>
          </w:p>
        </w:tc>
      </w:tr>
      <w:tr w:rsidR="00612321" w14:paraId="401F7D9F" w14:textId="77777777" w:rsidTr="007670C9">
        <w:trPr>
          <w:trHeight w:val="90"/>
          <w:jc w:val="center"/>
        </w:trPr>
        <w:tc>
          <w:tcPr>
            <w:tcW w:w="348" w:type="pct"/>
            <w:vAlign w:val="center"/>
          </w:tcPr>
          <w:p w14:paraId="43BAE90D" w14:textId="77777777" w:rsidR="00612321" w:rsidRDefault="00612321" w:rsidP="007670C9">
            <w:pPr>
              <w:pStyle w:val="a9"/>
              <w:numPr>
                <w:ilvl w:val="0"/>
                <w:numId w:val="1"/>
              </w:numPr>
              <w:contextualSpacing w:val="0"/>
              <w:jc w:val="center"/>
              <w:rPr>
                <w:rFonts w:ascii="宋体" w:hAnsi="宋体" w:cs="宋体" w:hint="eastAsia"/>
                <w:b/>
                <w:color w:val="000000" w:themeColor="text1"/>
                <w:sz w:val="18"/>
                <w:szCs w:val="18"/>
              </w:rPr>
            </w:pPr>
          </w:p>
        </w:tc>
        <w:tc>
          <w:tcPr>
            <w:tcW w:w="707" w:type="pct"/>
            <w:vAlign w:val="center"/>
          </w:tcPr>
          <w:p w14:paraId="748B7E26" w14:textId="77777777" w:rsidR="00612321" w:rsidRDefault="00612321" w:rsidP="007670C9">
            <w:pPr>
              <w:widowControl/>
              <w:jc w:val="center"/>
              <w:rPr>
                <w:rFonts w:ascii="宋体" w:hAnsi="宋体" w:cs="宋体" w:hint="eastAsia"/>
                <w:color w:val="000000" w:themeColor="text1"/>
                <w:sz w:val="18"/>
                <w:szCs w:val="18"/>
              </w:rPr>
            </w:pPr>
            <w:r w:rsidRPr="009A51DB">
              <w:rPr>
                <w:rFonts w:ascii="宋体" w:hAnsi="宋体" w:cs="宋体" w:hint="eastAsia"/>
                <w:sz w:val="18"/>
                <w:szCs w:val="18"/>
              </w:rPr>
              <w:t>安全评估服务</w:t>
            </w:r>
          </w:p>
        </w:tc>
        <w:tc>
          <w:tcPr>
            <w:tcW w:w="2889" w:type="pct"/>
            <w:vAlign w:val="center"/>
          </w:tcPr>
          <w:p w14:paraId="26735D42" w14:textId="36503B4D" w:rsidR="00612321" w:rsidRDefault="00612321" w:rsidP="007670C9">
            <w:pPr>
              <w:widowControl/>
              <w:jc w:val="left"/>
              <w:rPr>
                <w:rFonts w:ascii="宋体" w:hAnsi="宋体" w:cs="宋体" w:hint="eastAsia"/>
                <w:sz w:val="18"/>
                <w:szCs w:val="18"/>
              </w:rPr>
            </w:pPr>
            <w:r w:rsidRPr="00E91B3B">
              <w:rPr>
                <w:rFonts w:ascii="宋体" w:hAnsi="宋体" w:cs="宋体" w:hint="eastAsia"/>
                <w:sz w:val="18"/>
                <w:szCs w:val="18"/>
              </w:rPr>
              <w:t>1.服务内容：</w:t>
            </w:r>
            <w:r w:rsidRPr="000626A7">
              <w:rPr>
                <w:rFonts w:ascii="宋体" w:hAnsi="宋体" w:cs="宋体" w:hint="eastAsia"/>
                <w:sz w:val="18"/>
                <w:szCs w:val="18"/>
              </w:rPr>
              <w:t>针对</w:t>
            </w:r>
            <w:r w:rsidR="0021336D">
              <w:rPr>
                <w:rFonts w:ascii="宋体" w:hAnsi="宋体" w:cs="宋体" w:hint="eastAsia"/>
                <w:sz w:val="18"/>
                <w:szCs w:val="18"/>
              </w:rPr>
              <w:t>医院</w:t>
            </w:r>
            <w:r w:rsidRPr="008A3357">
              <w:rPr>
                <w:rFonts w:ascii="宋体" w:hAnsi="宋体" w:cs="宋体" w:hint="eastAsia"/>
                <w:sz w:val="18"/>
                <w:szCs w:val="18"/>
              </w:rPr>
              <w:t>相关信息系统的资产，包括物理环境、网络资产、设备资产、主机资产、应用资产、管理制度资产等，开展资产评估、脆弱性评估、威胁评估，并根据评估结果进行风险计算，对发现的安全问题或风险，提供解决方案和建议，指导后续制定其</w:t>
            </w:r>
            <w:proofErr w:type="gramStart"/>
            <w:r w:rsidRPr="008A3357">
              <w:rPr>
                <w:rFonts w:ascii="宋体" w:hAnsi="宋体" w:cs="宋体" w:hint="eastAsia"/>
                <w:sz w:val="18"/>
                <w:szCs w:val="18"/>
              </w:rPr>
              <w:t>安全发展</w:t>
            </w:r>
            <w:proofErr w:type="gramEnd"/>
            <w:r w:rsidRPr="008A3357">
              <w:rPr>
                <w:rFonts w:ascii="宋体" w:hAnsi="宋体" w:cs="宋体" w:hint="eastAsia"/>
                <w:sz w:val="18"/>
                <w:szCs w:val="18"/>
              </w:rPr>
              <w:t>战略和目标，建立或完善安全防护和管理体系，提升整体的安全防护能力和防护级别。</w:t>
            </w:r>
          </w:p>
          <w:p w14:paraId="32CD84B8" w14:textId="74DA632A" w:rsidR="00612321" w:rsidRPr="00225CCF" w:rsidRDefault="00612321" w:rsidP="007670C9">
            <w:pPr>
              <w:widowControl/>
              <w:jc w:val="left"/>
              <w:rPr>
                <w:rFonts w:ascii="宋体" w:hAnsi="宋体" w:cs="宋体" w:hint="eastAsia"/>
                <w:sz w:val="18"/>
                <w:szCs w:val="18"/>
              </w:rPr>
            </w:pPr>
            <w:r w:rsidRPr="00225CCF">
              <w:rPr>
                <w:rFonts w:ascii="宋体" w:hAnsi="宋体" w:cs="宋体"/>
                <w:sz w:val="18"/>
                <w:szCs w:val="18"/>
              </w:rPr>
              <w:t>2.管理层面风险评估：对</w:t>
            </w:r>
            <w:r w:rsidR="0021336D">
              <w:rPr>
                <w:rFonts w:ascii="宋体" w:hAnsi="宋体" w:cs="宋体"/>
                <w:sz w:val="18"/>
                <w:szCs w:val="18"/>
              </w:rPr>
              <w:t>医院</w:t>
            </w:r>
            <w:r w:rsidRPr="00225CCF">
              <w:rPr>
                <w:rFonts w:ascii="宋体" w:hAnsi="宋体" w:cs="宋体"/>
                <w:sz w:val="18"/>
                <w:szCs w:val="18"/>
              </w:rPr>
              <w:t>的安全管理机构、安全管理制度、人员安全管理、系统安全建设管理、系统安全运</w:t>
            </w:r>
            <w:proofErr w:type="gramStart"/>
            <w:r w:rsidRPr="00225CCF">
              <w:rPr>
                <w:rFonts w:ascii="宋体" w:hAnsi="宋体" w:cs="宋体"/>
                <w:sz w:val="18"/>
                <w:szCs w:val="18"/>
              </w:rPr>
              <w:t>维管理</w:t>
            </w:r>
            <w:proofErr w:type="gramEnd"/>
            <w:r w:rsidRPr="00225CCF">
              <w:rPr>
                <w:rFonts w:ascii="宋体" w:hAnsi="宋体" w:cs="宋体"/>
                <w:sz w:val="18"/>
                <w:szCs w:val="18"/>
              </w:rPr>
              <w:t>等维度的管理</w:t>
            </w:r>
            <w:proofErr w:type="gramStart"/>
            <w:r w:rsidRPr="00225CCF">
              <w:rPr>
                <w:rFonts w:ascii="宋体" w:hAnsi="宋体" w:cs="宋体"/>
                <w:sz w:val="18"/>
                <w:szCs w:val="18"/>
              </w:rPr>
              <w:t>层内容</w:t>
            </w:r>
            <w:proofErr w:type="gramEnd"/>
            <w:r w:rsidRPr="00225CCF">
              <w:rPr>
                <w:rFonts w:ascii="宋体" w:hAnsi="宋体" w:cs="宋体"/>
                <w:sz w:val="18"/>
                <w:szCs w:val="18"/>
              </w:rPr>
              <w:t>进行风险评估，输出安全管理建议。</w:t>
            </w:r>
          </w:p>
          <w:p w14:paraId="11695539" w14:textId="26EB2DF1" w:rsidR="00612321" w:rsidRPr="00225CCF" w:rsidRDefault="00612321" w:rsidP="007670C9">
            <w:pPr>
              <w:widowControl/>
              <w:jc w:val="left"/>
              <w:rPr>
                <w:rFonts w:ascii="宋体" w:hAnsi="宋体" w:cs="宋体" w:hint="eastAsia"/>
                <w:sz w:val="18"/>
                <w:szCs w:val="18"/>
              </w:rPr>
            </w:pPr>
            <w:r w:rsidRPr="00225CCF">
              <w:rPr>
                <w:rFonts w:ascii="宋体" w:hAnsi="宋体" w:cs="宋体"/>
                <w:sz w:val="18"/>
                <w:szCs w:val="18"/>
              </w:rPr>
              <w:t>3.技术层面风险评估：对</w:t>
            </w:r>
            <w:r w:rsidR="0021336D">
              <w:rPr>
                <w:rFonts w:ascii="宋体" w:hAnsi="宋体" w:cs="宋体"/>
                <w:sz w:val="18"/>
                <w:szCs w:val="18"/>
              </w:rPr>
              <w:t>医院</w:t>
            </w:r>
            <w:r w:rsidRPr="00225CCF">
              <w:rPr>
                <w:rFonts w:ascii="宋体" w:hAnsi="宋体" w:cs="宋体"/>
                <w:sz w:val="18"/>
                <w:szCs w:val="18"/>
              </w:rPr>
              <w:t>的物理安全、网络安全、主机安全、应用安全、数据备份与恢复安全等维度的技术</w:t>
            </w:r>
            <w:proofErr w:type="gramStart"/>
            <w:r w:rsidRPr="00225CCF">
              <w:rPr>
                <w:rFonts w:ascii="宋体" w:hAnsi="宋体" w:cs="宋体"/>
                <w:sz w:val="18"/>
                <w:szCs w:val="18"/>
              </w:rPr>
              <w:t>层内容</w:t>
            </w:r>
            <w:proofErr w:type="gramEnd"/>
            <w:r w:rsidRPr="00225CCF">
              <w:rPr>
                <w:rFonts w:ascii="宋体" w:hAnsi="宋体" w:cs="宋体"/>
                <w:sz w:val="18"/>
                <w:szCs w:val="18"/>
              </w:rPr>
              <w:t>进行风险评估，输出安全技术建议。</w:t>
            </w:r>
          </w:p>
          <w:p w14:paraId="10F71F09" w14:textId="77777777" w:rsidR="00612321" w:rsidRPr="00225CCF" w:rsidRDefault="00612321" w:rsidP="007670C9">
            <w:pPr>
              <w:widowControl/>
              <w:jc w:val="left"/>
              <w:rPr>
                <w:rFonts w:ascii="宋体" w:hAnsi="宋体" w:cs="宋体" w:hint="eastAsia"/>
                <w:sz w:val="18"/>
                <w:szCs w:val="18"/>
              </w:rPr>
            </w:pPr>
            <w:r w:rsidRPr="00225CCF">
              <w:rPr>
                <w:rFonts w:ascii="宋体" w:hAnsi="宋体" w:cs="宋体"/>
                <w:sz w:val="18"/>
                <w:szCs w:val="18"/>
              </w:rPr>
              <w:t>4.服务频率：</w:t>
            </w:r>
            <w:r w:rsidRPr="00EA3D08">
              <w:rPr>
                <w:rFonts w:ascii="宋体" w:hAnsi="宋体" w:cs="宋体" w:hint="eastAsia"/>
                <w:sz w:val="18"/>
                <w:szCs w:val="18"/>
              </w:rPr>
              <w:t>每年一次</w:t>
            </w:r>
          </w:p>
          <w:p w14:paraId="736E6000" w14:textId="77777777" w:rsidR="00612321" w:rsidRPr="00225CCF" w:rsidRDefault="00612321" w:rsidP="007670C9">
            <w:pPr>
              <w:widowControl/>
              <w:jc w:val="left"/>
              <w:rPr>
                <w:rFonts w:ascii="宋体" w:hAnsi="宋体" w:cs="宋体" w:hint="eastAsia"/>
                <w:sz w:val="18"/>
                <w:szCs w:val="18"/>
              </w:rPr>
            </w:pPr>
            <w:r w:rsidRPr="00225CCF">
              <w:rPr>
                <w:rFonts w:ascii="宋体" w:hAnsi="宋体" w:cs="宋体"/>
                <w:sz w:val="18"/>
                <w:szCs w:val="18"/>
              </w:rPr>
              <w:t>5.服务期限：1年</w:t>
            </w:r>
          </w:p>
          <w:p w14:paraId="6C65E7FE" w14:textId="77777777" w:rsidR="00612321" w:rsidRPr="00E35E8B" w:rsidRDefault="00612321" w:rsidP="007670C9">
            <w:pPr>
              <w:widowControl/>
              <w:jc w:val="left"/>
              <w:rPr>
                <w:rFonts w:ascii="宋体" w:hAnsi="宋体" w:cs="宋体" w:hint="eastAsia"/>
                <w:sz w:val="18"/>
                <w:szCs w:val="18"/>
              </w:rPr>
            </w:pPr>
            <w:r w:rsidRPr="00225CCF">
              <w:rPr>
                <w:rFonts w:ascii="宋体" w:hAnsi="宋体" w:cs="宋体"/>
                <w:sz w:val="18"/>
                <w:szCs w:val="18"/>
              </w:rPr>
              <w:t>6.输出内容：</w:t>
            </w:r>
            <w:r w:rsidRPr="002D6EC1">
              <w:rPr>
                <w:rFonts w:ascii="宋体" w:hAnsi="宋体" w:cs="宋体" w:hint="eastAsia"/>
                <w:sz w:val="18"/>
                <w:szCs w:val="18"/>
              </w:rPr>
              <w:t>《安全风险评估报告</w:t>
            </w:r>
            <w:r w:rsidRPr="00225CCF">
              <w:rPr>
                <w:rFonts w:ascii="宋体" w:hAnsi="宋体" w:cs="宋体"/>
                <w:sz w:val="18"/>
                <w:szCs w:val="18"/>
              </w:rPr>
              <w:t>》</w:t>
            </w:r>
          </w:p>
        </w:tc>
        <w:tc>
          <w:tcPr>
            <w:tcW w:w="352" w:type="pct"/>
            <w:vAlign w:val="center"/>
          </w:tcPr>
          <w:p w14:paraId="1C81EF31" w14:textId="77777777" w:rsidR="00612321" w:rsidRPr="00E91B3B" w:rsidRDefault="00612321" w:rsidP="007670C9">
            <w:pPr>
              <w:widowControl/>
              <w:jc w:val="center"/>
              <w:rPr>
                <w:rFonts w:ascii="宋体" w:hAnsi="宋体" w:cs="宋体" w:hint="eastAsia"/>
                <w:sz w:val="18"/>
                <w:szCs w:val="18"/>
              </w:rPr>
            </w:pPr>
            <w:r w:rsidRPr="00E91B3B">
              <w:rPr>
                <w:rFonts w:ascii="宋体" w:hAnsi="宋体" w:cs="宋体" w:hint="eastAsia"/>
                <w:sz w:val="18"/>
                <w:szCs w:val="18"/>
              </w:rPr>
              <w:t>项</w:t>
            </w:r>
          </w:p>
        </w:tc>
        <w:tc>
          <w:tcPr>
            <w:tcW w:w="353" w:type="pct"/>
            <w:vAlign w:val="center"/>
          </w:tcPr>
          <w:p w14:paraId="3FC1DE47" w14:textId="77777777" w:rsidR="00612321" w:rsidRPr="00E91B3B" w:rsidRDefault="00612321" w:rsidP="007670C9">
            <w:pPr>
              <w:widowControl/>
              <w:jc w:val="center"/>
              <w:rPr>
                <w:rFonts w:ascii="宋体" w:hAnsi="宋体" w:cs="宋体" w:hint="eastAsia"/>
                <w:sz w:val="18"/>
                <w:szCs w:val="18"/>
              </w:rPr>
            </w:pPr>
            <w:r w:rsidRPr="00E91B3B">
              <w:rPr>
                <w:rFonts w:ascii="宋体" w:hAnsi="宋体" w:cs="宋体" w:hint="eastAsia"/>
                <w:sz w:val="18"/>
                <w:szCs w:val="18"/>
              </w:rPr>
              <w:t>1</w:t>
            </w:r>
          </w:p>
        </w:tc>
        <w:tc>
          <w:tcPr>
            <w:tcW w:w="351" w:type="pct"/>
            <w:vAlign w:val="center"/>
          </w:tcPr>
          <w:p w14:paraId="0B791B78" w14:textId="77777777" w:rsidR="00612321" w:rsidRPr="00E91B3B" w:rsidRDefault="00612321" w:rsidP="007670C9">
            <w:pPr>
              <w:widowControl/>
              <w:jc w:val="center"/>
              <w:rPr>
                <w:rFonts w:ascii="宋体" w:hAnsi="宋体" w:cs="宋体" w:hint="eastAsia"/>
                <w:sz w:val="18"/>
                <w:szCs w:val="18"/>
              </w:rPr>
            </w:pPr>
          </w:p>
        </w:tc>
      </w:tr>
      <w:tr w:rsidR="00612321" w14:paraId="1C5D5971" w14:textId="77777777" w:rsidTr="007670C9">
        <w:trPr>
          <w:jc w:val="center"/>
        </w:trPr>
        <w:tc>
          <w:tcPr>
            <w:tcW w:w="348" w:type="pct"/>
            <w:vAlign w:val="center"/>
          </w:tcPr>
          <w:p w14:paraId="13230AFD" w14:textId="77777777" w:rsidR="00612321" w:rsidRDefault="00612321" w:rsidP="007670C9">
            <w:pPr>
              <w:pStyle w:val="a9"/>
              <w:numPr>
                <w:ilvl w:val="0"/>
                <w:numId w:val="1"/>
              </w:numPr>
              <w:contextualSpacing w:val="0"/>
              <w:jc w:val="center"/>
              <w:rPr>
                <w:rFonts w:ascii="宋体" w:hAnsi="宋体" w:cs="宋体" w:hint="eastAsia"/>
                <w:b/>
                <w:color w:val="000000" w:themeColor="text1"/>
                <w:sz w:val="18"/>
                <w:szCs w:val="18"/>
              </w:rPr>
            </w:pPr>
          </w:p>
        </w:tc>
        <w:tc>
          <w:tcPr>
            <w:tcW w:w="707" w:type="pct"/>
            <w:vAlign w:val="center"/>
          </w:tcPr>
          <w:p w14:paraId="426957AA" w14:textId="77777777" w:rsidR="00612321" w:rsidRDefault="00612321" w:rsidP="007670C9">
            <w:pPr>
              <w:widowControl/>
              <w:jc w:val="center"/>
              <w:rPr>
                <w:rFonts w:ascii="宋体" w:hAnsi="宋体" w:cs="宋体" w:hint="eastAsia"/>
                <w:color w:val="000000" w:themeColor="text1"/>
                <w:sz w:val="18"/>
                <w:szCs w:val="18"/>
              </w:rPr>
            </w:pPr>
            <w:r w:rsidRPr="009A51DB">
              <w:rPr>
                <w:rFonts w:ascii="宋体" w:hAnsi="宋体" w:cs="宋体" w:hint="eastAsia"/>
                <w:sz w:val="18"/>
                <w:szCs w:val="18"/>
              </w:rPr>
              <w:t>安全通告服务</w:t>
            </w:r>
          </w:p>
        </w:tc>
        <w:tc>
          <w:tcPr>
            <w:tcW w:w="2889" w:type="pct"/>
            <w:vAlign w:val="center"/>
          </w:tcPr>
          <w:p w14:paraId="5E54E0BC" w14:textId="0063B58B" w:rsidR="00612321" w:rsidRDefault="00612321" w:rsidP="007670C9">
            <w:pPr>
              <w:widowControl/>
              <w:jc w:val="left"/>
              <w:rPr>
                <w:rFonts w:ascii="宋体" w:hAnsi="宋体" w:cs="宋体" w:hint="eastAsia"/>
                <w:sz w:val="18"/>
                <w:szCs w:val="18"/>
              </w:rPr>
            </w:pPr>
            <w:r w:rsidRPr="00A175CA">
              <w:rPr>
                <w:rFonts w:ascii="宋体" w:hAnsi="宋体" w:cs="宋体"/>
                <w:sz w:val="18"/>
                <w:szCs w:val="18"/>
              </w:rPr>
              <w:t>1.服务内容：</w:t>
            </w:r>
            <w:r w:rsidRPr="008A3357">
              <w:rPr>
                <w:rFonts w:ascii="宋体" w:hAnsi="宋体" w:cs="宋体" w:hint="eastAsia"/>
                <w:sz w:val="18"/>
                <w:szCs w:val="18"/>
              </w:rPr>
              <w:t>针对</w:t>
            </w:r>
            <w:r w:rsidR="0021336D">
              <w:rPr>
                <w:rFonts w:ascii="宋体" w:hAnsi="宋体" w:cs="宋体" w:hint="eastAsia"/>
                <w:sz w:val="18"/>
                <w:szCs w:val="18"/>
              </w:rPr>
              <w:t>医院</w:t>
            </w:r>
            <w:r w:rsidRPr="008A3357">
              <w:rPr>
                <w:rFonts w:ascii="宋体" w:hAnsi="宋体" w:cs="宋体" w:hint="eastAsia"/>
                <w:sz w:val="18"/>
                <w:szCs w:val="18"/>
              </w:rPr>
              <w:t>相关信息系统，提供最新安全漏洞、威胁（</w:t>
            </w:r>
            <w:r w:rsidRPr="008A3357">
              <w:rPr>
                <w:rFonts w:ascii="宋体" w:hAnsi="宋体" w:cs="宋体"/>
                <w:sz w:val="18"/>
                <w:szCs w:val="18"/>
              </w:rPr>
              <w:t>0day、系统漏洞、网络攻击）的解决办法、安全问题描述和相应的处理意见。安全通告的范围主要有：常见厂商的软、硬件网络设备，常见厂商的操作系统，常见厂商的数据库软件，常见厂商的Web软件。</w:t>
            </w:r>
          </w:p>
          <w:p w14:paraId="793E6D2D" w14:textId="77777777" w:rsidR="00612321" w:rsidRPr="0074144D" w:rsidRDefault="00612321" w:rsidP="007670C9">
            <w:pPr>
              <w:widowControl/>
              <w:jc w:val="left"/>
              <w:rPr>
                <w:rFonts w:ascii="宋体" w:hAnsi="宋体" w:cs="宋体" w:hint="eastAsia"/>
                <w:sz w:val="18"/>
                <w:szCs w:val="18"/>
              </w:rPr>
            </w:pPr>
            <w:r w:rsidRPr="0074144D">
              <w:rPr>
                <w:rFonts w:ascii="宋体" w:hAnsi="宋体" w:cs="宋体" w:hint="eastAsia"/>
                <w:sz w:val="18"/>
                <w:szCs w:val="18"/>
              </w:rPr>
              <w:t>安全通告</w:t>
            </w:r>
            <w:r>
              <w:rPr>
                <w:rFonts w:ascii="宋体" w:hAnsi="宋体" w:cs="宋体" w:hint="eastAsia"/>
                <w:sz w:val="18"/>
                <w:szCs w:val="18"/>
              </w:rPr>
              <w:t>内容</w:t>
            </w:r>
            <w:r w:rsidRPr="0074144D">
              <w:rPr>
                <w:rFonts w:ascii="宋体" w:hAnsi="宋体" w:cs="宋体" w:hint="eastAsia"/>
                <w:sz w:val="18"/>
                <w:szCs w:val="18"/>
              </w:rPr>
              <w:t>组成</w:t>
            </w:r>
            <w:r>
              <w:rPr>
                <w:rFonts w:ascii="宋体" w:hAnsi="宋体" w:cs="宋体" w:hint="eastAsia"/>
                <w:sz w:val="18"/>
                <w:szCs w:val="18"/>
              </w:rPr>
              <w:t>包括不限于以下模块</w:t>
            </w:r>
            <w:r w:rsidRPr="0074144D">
              <w:rPr>
                <w:rFonts w:ascii="宋体" w:hAnsi="宋体" w:cs="宋体" w:hint="eastAsia"/>
                <w:sz w:val="18"/>
                <w:szCs w:val="18"/>
              </w:rPr>
              <w:t>：</w:t>
            </w:r>
          </w:p>
          <w:p w14:paraId="6AEF523A" w14:textId="77777777" w:rsidR="00612321" w:rsidRPr="0074144D" w:rsidRDefault="00612321" w:rsidP="007670C9">
            <w:pPr>
              <w:widowControl/>
              <w:jc w:val="left"/>
              <w:rPr>
                <w:rFonts w:ascii="宋体" w:hAnsi="宋体" w:cs="宋体" w:hint="eastAsia"/>
                <w:sz w:val="18"/>
                <w:szCs w:val="18"/>
              </w:rPr>
            </w:pPr>
            <w:r w:rsidRPr="0074144D">
              <w:rPr>
                <w:rFonts w:ascii="宋体" w:hAnsi="宋体" w:cs="宋体" w:hint="eastAsia"/>
                <w:sz w:val="18"/>
                <w:szCs w:val="18"/>
              </w:rPr>
              <w:t>①</w:t>
            </w:r>
            <w:r w:rsidRPr="0074144D">
              <w:rPr>
                <w:rFonts w:ascii="宋体" w:hAnsi="宋体" w:cs="宋体"/>
                <w:sz w:val="18"/>
                <w:szCs w:val="18"/>
              </w:rPr>
              <w:t xml:space="preserve"> 公告ID：CVE编号；</w:t>
            </w:r>
          </w:p>
          <w:p w14:paraId="7A327713" w14:textId="77777777" w:rsidR="00612321" w:rsidRPr="0074144D" w:rsidRDefault="00612321" w:rsidP="007670C9">
            <w:pPr>
              <w:widowControl/>
              <w:jc w:val="left"/>
              <w:rPr>
                <w:rFonts w:ascii="宋体" w:hAnsi="宋体" w:cs="宋体" w:hint="eastAsia"/>
                <w:sz w:val="18"/>
                <w:szCs w:val="18"/>
              </w:rPr>
            </w:pPr>
            <w:r w:rsidRPr="0074144D">
              <w:rPr>
                <w:rFonts w:ascii="宋体" w:hAnsi="宋体" w:cs="宋体" w:hint="eastAsia"/>
                <w:sz w:val="18"/>
                <w:szCs w:val="18"/>
              </w:rPr>
              <w:t>②</w:t>
            </w:r>
            <w:r w:rsidRPr="0074144D">
              <w:rPr>
                <w:rFonts w:ascii="宋体" w:hAnsi="宋体" w:cs="宋体"/>
                <w:sz w:val="18"/>
                <w:szCs w:val="18"/>
              </w:rPr>
              <w:t xml:space="preserve"> 公告标题：漏洞名称；</w:t>
            </w:r>
          </w:p>
          <w:p w14:paraId="7D0F056A" w14:textId="77777777" w:rsidR="00612321" w:rsidRPr="0074144D" w:rsidRDefault="00612321" w:rsidP="007670C9">
            <w:pPr>
              <w:widowControl/>
              <w:jc w:val="left"/>
              <w:rPr>
                <w:rFonts w:ascii="宋体" w:hAnsi="宋体" w:cs="宋体" w:hint="eastAsia"/>
                <w:sz w:val="18"/>
                <w:szCs w:val="18"/>
              </w:rPr>
            </w:pPr>
            <w:r w:rsidRPr="0074144D">
              <w:rPr>
                <w:rFonts w:ascii="宋体" w:hAnsi="宋体" w:cs="宋体" w:hint="eastAsia"/>
                <w:sz w:val="18"/>
                <w:szCs w:val="18"/>
              </w:rPr>
              <w:t>③</w:t>
            </w:r>
            <w:r w:rsidRPr="0074144D">
              <w:rPr>
                <w:rFonts w:ascii="宋体" w:hAnsi="宋体" w:cs="宋体"/>
                <w:sz w:val="18"/>
                <w:szCs w:val="18"/>
              </w:rPr>
              <w:t xml:space="preserve"> 厂商：漏洞涉及的厂商；</w:t>
            </w:r>
          </w:p>
          <w:p w14:paraId="444FBAE7" w14:textId="77777777" w:rsidR="00612321" w:rsidRPr="0074144D" w:rsidRDefault="00612321" w:rsidP="007670C9">
            <w:pPr>
              <w:widowControl/>
              <w:jc w:val="left"/>
              <w:rPr>
                <w:rFonts w:ascii="宋体" w:hAnsi="宋体" w:cs="宋体" w:hint="eastAsia"/>
                <w:sz w:val="18"/>
                <w:szCs w:val="18"/>
              </w:rPr>
            </w:pPr>
            <w:r w:rsidRPr="0074144D">
              <w:rPr>
                <w:rFonts w:ascii="宋体" w:hAnsi="宋体" w:cs="宋体" w:hint="eastAsia"/>
                <w:sz w:val="18"/>
                <w:szCs w:val="18"/>
              </w:rPr>
              <w:t>④</w:t>
            </w:r>
            <w:r w:rsidRPr="0074144D">
              <w:rPr>
                <w:rFonts w:ascii="宋体" w:hAnsi="宋体" w:cs="宋体"/>
                <w:sz w:val="18"/>
                <w:szCs w:val="18"/>
              </w:rPr>
              <w:t xml:space="preserve"> 发布时间：漏洞发布时间；</w:t>
            </w:r>
          </w:p>
          <w:p w14:paraId="41C21273" w14:textId="77777777" w:rsidR="00612321" w:rsidRPr="0074144D" w:rsidRDefault="00612321" w:rsidP="007670C9">
            <w:pPr>
              <w:widowControl/>
              <w:jc w:val="left"/>
              <w:rPr>
                <w:rFonts w:ascii="宋体" w:hAnsi="宋体" w:cs="宋体" w:hint="eastAsia"/>
                <w:sz w:val="18"/>
                <w:szCs w:val="18"/>
              </w:rPr>
            </w:pPr>
            <w:r w:rsidRPr="0074144D">
              <w:rPr>
                <w:rFonts w:ascii="宋体" w:hAnsi="宋体" w:cs="宋体" w:hint="eastAsia"/>
                <w:sz w:val="18"/>
                <w:szCs w:val="18"/>
              </w:rPr>
              <w:t>⑤</w:t>
            </w:r>
            <w:r w:rsidRPr="0074144D">
              <w:rPr>
                <w:rFonts w:ascii="宋体" w:hAnsi="宋体" w:cs="宋体"/>
                <w:sz w:val="18"/>
                <w:szCs w:val="18"/>
              </w:rPr>
              <w:t xml:space="preserve"> 受影响软件及系统：漏洞影响的软件及系统；</w:t>
            </w:r>
          </w:p>
          <w:p w14:paraId="4D4A9A25" w14:textId="77777777" w:rsidR="00612321" w:rsidRPr="0074144D" w:rsidRDefault="00612321" w:rsidP="007670C9">
            <w:pPr>
              <w:widowControl/>
              <w:jc w:val="left"/>
              <w:rPr>
                <w:rFonts w:ascii="宋体" w:hAnsi="宋体" w:cs="宋体" w:hint="eastAsia"/>
                <w:sz w:val="18"/>
                <w:szCs w:val="18"/>
              </w:rPr>
            </w:pPr>
            <w:r w:rsidRPr="0074144D">
              <w:rPr>
                <w:rFonts w:ascii="宋体" w:hAnsi="宋体" w:cs="宋体" w:hint="eastAsia"/>
                <w:sz w:val="18"/>
                <w:szCs w:val="18"/>
              </w:rPr>
              <w:t>⑥</w:t>
            </w:r>
            <w:r w:rsidRPr="0074144D">
              <w:rPr>
                <w:rFonts w:ascii="宋体" w:hAnsi="宋体" w:cs="宋体"/>
                <w:sz w:val="18"/>
                <w:szCs w:val="18"/>
              </w:rPr>
              <w:t xml:space="preserve"> 综述分析：对漏洞进行描述,同时分析其造成影响的原因；</w:t>
            </w:r>
          </w:p>
          <w:p w14:paraId="42086B83" w14:textId="77777777" w:rsidR="00612321" w:rsidRPr="0074144D" w:rsidRDefault="00612321" w:rsidP="007670C9">
            <w:pPr>
              <w:widowControl/>
              <w:jc w:val="left"/>
              <w:rPr>
                <w:rFonts w:ascii="宋体" w:hAnsi="宋体" w:cs="宋体" w:hint="eastAsia"/>
                <w:sz w:val="18"/>
                <w:szCs w:val="18"/>
              </w:rPr>
            </w:pPr>
            <w:r w:rsidRPr="0074144D">
              <w:rPr>
                <w:rFonts w:ascii="宋体" w:hAnsi="宋体" w:cs="宋体" w:hint="eastAsia"/>
                <w:sz w:val="18"/>
                <w:szCs w:val="18"/>
              </w:rPr>
              <w:t>⑦</w:t>
            </w:r>
            <w:r w:rsidRPr="0074144D">
              <w:rPr>
                <w:rFonts w:ascii="宋体" w:hAnsi="宋体" w:cs="宋体"/>
                <w:sz w:val="18"/>
                <w:szCs w:val="18"/>
              </w:rPr>
              <w:t xml:space="preserve"> 解决方法：厂商补丁发布的链接；若厂商还</w:t>
            </w:r>
            <w:proofErr w:type="gramStart"/>
            <w:r w:rsidRPr="0074144D">
              <w:rPr>
                <w:rFonts w:ascii="宋体" w:hAnsi="宋体" w:cs="宋体"/>
                <w:sz w:val="18"/>
                <w:szCs w:val="18"/>
              </w:rPr>
              <w:t>未发布</w:t>
            </w:r>
            <w:proofErr w:type="gramEnd"/>
            <w:r w:rsidRPr="0074144D">
              <w:rPr>
                <w:rFonts w:ascii="宋体" w:hAnsi="宋体" w:cs="宋体"/>
                <w:sz w:val="18"/>
                <w:szCs w:val="18"/>
              </w:rPr>
              <w:t>相应的补丁，根据安全问题的实际情况,提供暂时的解决方案。</w:t>
            </w:r>
          </w:p>
          <w:p w14:paraId="581153E9" w14:textId="77777777" w:rsidR="00612321" w:rsidRPr="0074144D" w:rsidRDefault="00612321" w:rsidP="007670C9">
            <w:pPr>
              <w:widowControl/>
              <w:jc w:val="left"/>
              <w:rPr>
                <w:rFonts w:ascii="宋体" w:hAnsi="宋体" w:cs="宋体" w:hint="eastAsia"/>
                <w:sz w:val="18"/>
                <w:szCs w:val="18"/>
              </w:rPr>
            </w:pPr>
            <w:r>
              <w:rPr>
                <w:rFonts w:ascii="宋体" w:hAnsi="宋体" w:cs="宋体"/>
                <w:sz w:val="18"/>
                <w:szCs w:val="18"/>
              </w:rPr>
              <w:t>2</w:t>
            </w:r>
            <w:r w:rsidRPr="0074144D">
              <w:rPr>
                <w:rFonts w:ascii="宋体" w:hAnsi="宋体" w:cs="宋体"/>
                <w:sz w:val="18"/>
                <w:szCs w:val="18"/>
              </w:rPr>
              <w:t>.服务频率：</w:t>
            </w:r>
            <w:r w:rsidRPr="00AB467B">
              <w:rPr>
                <w:rFonts w:ascii="宋体" w:hAnsi="宋体" w:cs="宋体" w:hint="eastAsia"/>
                <w:sz w:val="18"/>
                <w:szCs w:val="18"/>
              </w:rPr>
              <w:t>每月一次</w:t>
            </w:r>
          </w:p>
          <w:p w14:paraId="2BCCEAE3" w14:textId="77777777" w:rsidR="00612321" w:rsidRPr="0074144D" w:rsidRDefault="00612321" w:rsidP="007670C9">
            <w:pPr>
              <w:widowControl/>
              <w:jc w:val="left"/>
              <w:rPr>
                <w:rFonts w:ascii="宋体" w:hAnsi="宋体" w:cs="宋体" w:hint="eastAsia"/>
                <w:sz w:val="18"/>
                <w:szCs w:val="18"/>
              </w:rPr>
            </w:pPr>
            <w:r>
              <w:rPr>
                <w:rFonts w:ascii="宋体" w:hAnsi="宋体" w:cs="宋体"/>
                <w:sz w:val="18"/>
                <w:szCs w:val="18"/>
              </w:rPr>
              <w:t>3</w:t>
            </w:r>
            <w:r w:rsidRPr="0074144D">
              <w:rPr>
                <w:rFonts w:ascii="宋体" w:hAnsi="宋体" w:cs="宋体"/>
                <w:sz w:val="18"/>
                <w:szCs w:val="18"/>
              </w:rPr>
              <w:t>.服务期限：1年</w:t>
            </w:r>
          </w:p>
          <w:p w14:paraId="6F5BC6C0" w14:textId="77777777" w:rsidR="00612321" w:rsidRPr="009600FF" w:rsidRDefault="00612321" w:rsidP="007670C9">
            <w:pPr>
              <w:widowControl/>
              <w:jc w:val="left"/>
              <w:rPr>
                <w:rFonts w:ascii="宋体" w:hAnsi="宋体" w:cs="宋体" w:hint="eastAsia"/>
                <w:sz w:val="18"/>
                <w:szCs w:val="18"/>
              </w:rPr>
            </w:pPr>
            <w:r>
              <w:rPr>
                <w:rFonts w:ascii="宋体" w:hAnsi="宋体" w:cs="宋体"/>
                <w:sz w:val="18"/>
                <w:szCs w:val="18"/>
              </w:rPr>
              <w:t>4</w:t>
            </w:r>
            <w:r w:rsidRPr="0074144D">
              <w:rPr>
                <w:rFonts w:ascii="宋体" w:hAnsi="宋体" w:cs="宋体"/>
                <w:sz w:val="18"/>
                <w:szCs w:val="18"/>
              </w:rPr>
              <w:t>.输出内容：《安全通告》</w:t>
            </w:r>
          </w:p>
        </w:tc>
        <w:tc>
          <w:tcPr>
            <w:tcW w:w="352" w:type="pct"/>
            <w:vAlign w:val="center"/>
          </w:tcPr>
          <w:p w14:paraId="2EE4AE1C" w14:textId="77777777" w:rsidR="00612321" w:rsidRPr="00E91B3B" w:rsidRDefault="00612321" w:rsidP="007670C9">
            <w:pPr>
              <w:widowControl/>
              <w:jc w:val="center"/>
              <w:rPr>
                <w:rFonts w:ascii="宋体" w:hAnsi="宋体" w:cs="宋体" w:hint="eastAsia"/>
                <w:sz w:val="18"/>
                <w:szCs w:val="18"/>
              </w:rPr>
            </w:pPr>
            <w:r w:rsidRPr="00E91B3B">
              <w:rPr>
                <w:rFonts w:ascii="宋体" w:hAnsi="宋体" w:cs="宋体" w:hint="eastAsia"/>
                <w:sz w:val="18"/>
                <w:szCs w:val="18"/>
              </w:rPr>
              <w:t>项</w:t>
            </w:r>
          </w:p>
        </w:tc>
        <w:tc>
          <w:tcPr>
            <w:tcW w:w="353" w:type="pct"/>
            <w:vAlign w:val="center"/>
          </w:tcPr>
          <w:p w14:paraId="15F8337A" w14:textId="77777777" w:rsidR="00612321" w:rsidRPr="00E91B3B" w:rsidRDefault="00612321" w:rsidP="007670C9">
            <w:pPr>
              <w:widowControl/>
              <w:jc w:val="center"/>
              <w:rPr>
                <w:rFonts w:ascii="宋体" w:hAnsi="宋体" w:cs="宋体" w:hint="eastAsia"/>
                <w:sz w:val="18"/>
                <w:szCs w:val="18"/>
              </w:rPr>
            </w:pPr>
            <w:r w:rsidRPr="00E91B3B">
              <w:rPr>
                <w:rFonts w:ascii="宋体" w:hAnsi="宋体" w:cs="宋体" w:hint="eastAsia"/>
                <w:sz w:val="18"/>
                <w:szCs w:val="18"/>
              </w:rPr>
              <w:t>1</w:t>
            </w:r>
          </w:p>
        </w:tc>
        <w:tc>
          <w:tcPr>
            <w:tcW w:w="351" w:type="pct"/>
            <w:vAlign w:val="center"/>
          </w:tcPr>
          <w:p w14:paraId="6DDB97D9" w14:textId="77777777" w:rsidR="00612321" w:rsidRPr="00E91B3B" w:rsidRDefault="00612321" w:rsidP="007670C9">
            <w:pPr>
              <w:widowControl/>
              <w:jc w:val="center"/>
              <w:rPr>
                <w:rFonts w:ascii="宋体" w:hAnsi="宋体" w:cs="宋体" w:hint="eastAsia"/>
                <w:sz w:val="18"/>
                <w:szCs w:val="18"/>
              </w:rPr>
            </w:pPr>
          </w:p>
        </w:tc>
      </w:tr>
      <w:tr w:rsidR="00612321" w14:paraId="3ABA2D9E" w14:textId="77777777" w:rsidTr="007670C9">
        <w:trPr>
          <w:jc w:val="center"/>
        </w:trPr>
        <w:tc>
          <w:tcPr>
            <w:tcW w:w="348" w:type="pct"/>
            <w:vAlign w:val="center"/>
          </w:tcPr>
          <w:p w14:paraId="443D1666" w14:textId="77777777" w:rsidR="00612321" w:rsidRDefault="00612321" w:rsidP="007670C9">
            <w:pPr>
              <w:pStyle w:val="a9"/>
              <w:numPr>
                <w:ilvl w:val="0"/>
                <w:numId w:val="1"/>
              </w:numPr>
              <w:contextualSpacing w:val="0"/>
              <w:jc w:val="center"/>
              <w:rPr>
                <w:rFonts w:ascii="宋体" w:hAnsi="宋体" w:cs="宋体" w:hint="eastAsia"/>
                <w:b/>
                <w:color w:val="000000" w:themeColor="text1"/>
                <w:sz w:val="18"/>
                <w:szCs w:val="18"/>
              </w:rPr>
            </w:pPr>
          </w:p>
        </w:tc>
        <w:tc>
          <w:tcPr>
            <w:tcW w:w="707" w:type="pct"/>
            <w:vAlign w:val="center"/>
          </w:tcPr>
          <w:p w14:paraId="7691126E" w14:textId="77777777" w:rsidR="00612321" w:rsidRDefault="00612321" w:rsidP="007670C9">
            <w:pPr>
              <w:widowControl/>
              <w:jc w:val="center"/>
              <w:rPr>
                <w:rFonts w:ascii="宋体" w:hAnsi="宋体" w:cs="宋体" w:hint="eastAsia"/>
                <w:color w:val="000000" w:themeColor="text1"/>
                <w:sz w:val="18"/>
                <w:szCs w:val="18"/>
              </w:rPr>
            </w:pPr>
            <w:r w:rsidRPr="009A51DB">
              <w:rPr>
                <w:rFonts w:ascii="宋体" w:hAnsi="宋体" w:cs="宋体" w:hint="eastAsia"/>
                <w:sz w:val="18"/>
                <w:szCs w:val="18"/>
              </w:rPr>
              <w:t>弱口令扫描服务</w:t>
            </w:r>
          </w:p>
        </w:tc>
        <w:tc>
          <w:tcPr>
            <w:tcW w:w="2889" w:type="pct"/>
            <w:vAlign w:val="center"/>
          </w:tcPr>
          <w:p w14:paraId="367CFBD3" w14:textId="63ADE8A6" w:rsidR="00612321" w:rsidRDefault="00612321" w:rsidP="007670C9">
            <w:pPr>
              <w:widowControl/>
              <w:jc w:val="left"/>
              <w:rPr>
                <w:rFonts w:ascii="宋体" w:hAnsi="宋体" w:cs="宋体" w:hint="eastAsia"/>
                <w:sz w:val="18"/>
                <w:szCs w:val="18"/>
              </w:rPr>
            </w:pPr>
            <w:r w:rsidRPr="00E91B3B">
              <w:rPr>
                <w:rFonts w:ascii="宋体" w:hAnsi="宋体" w:cs="宋体" w:hint="eastAsia"/>
                <w:sz w:val="18"/>
                <w:szCs w:val="18"/>
              </w:rPr>
              <w:t>1.服务内容：</w:t>
            </w:r>
            <w:r w:rsidRPr="008A3357">
              <w:rPr>
                <w:rFonts w:ascii="宋体" w:hAnsi="宋体" w:cs="宋体" w:hint="eastAsia"/>
                <w:sz w:val="18"/>
                <w:szCs w:val="18"/>
              </w:rPr>
              <w:t>收集</w:t>
            </w:r>
            <w:r w:rsidR="0021336D">
              <w:rPr>
                <w:rFonts w:ascii="宋体" w:hAnsi="宋体" w:cs="宋体" w:hint="eastAsia"/>
                <w:sz w:val="18"/>
                <w:szCs w:val="18"/>
              </w:rPr>
              <w:t>医院</w:t>
            </w:r>
            <w:r w:rsidRPr="008A3357">
              <w:rPr>
                <w:rFonts w:ascii="宋体" w:hAnsi="宋体" w:cs="宋体" w:hint="eastAsia"/>
                <w:sz w:val="18"/>
                <w:szCs w:val="18"/>
              </w:rPr>
              <w:t>相关信息系统现有服务器、网络设备、数据库、</w:t>
            </w:r>
            <w:r w:rsidRPr="008A3357">
              <w:rPr>
                <w:rFonts w:ascii="宋体" w:hAnsi="宋体" w:cs="宋体"/>
                <w:sz w:val="18"/>
                <w:szCs w:val="18"/>
              </w:rPr>
              <w:t>WEB应用等资产，通过</w:t>
            </w:r>
            <w:proofErr w:type="gramStart"/>
            <w:r w:rsidRPr="008A3357">
              <w:rPr>
                <w:rFonts w:ascii="宋体" w:hAnsi="宋体" w:cs="宋体"/>
                <w:sz w:val="18"/>
                <w:szCs w:val="18"/>
              </w:rPr>
              <w:t>常用弱</w:t>
            </w:r>
            <w:proofErr w:type="gramEnd"/>
            <w:r w:rsidRPr="008A3357">
              <w:rPr>
                <w:rFonts w:ascii="宋体" w:hAnsi="宋体" w:cs="宋体"/>
                <w:sz w:val="18"/>
                <w:szCs w:val="18"/>
              </w:rPr>
              <w:t>口令字典，使用专业工具进行口令验证与暴力破解，通过渗透测试人员人工对WEB应用系统进行弱口令检测、暴力破解、MD5密码碰撞等方式，纠察脆弱账号口令，</w:t>
            </w:r>
            <w:proofErr w:type="gramStart"/>
            <w:r w:rsidRPr="008A3357">
              <w:rPr>
                <w:rFonts w:ascii="宋体" w:hAnsi="宋体" w:cs="宋体"/>
                <w:sz w:val="18"/>
                <w:szCs w:val="18"/>
              </w:rPr>
              <w:t>防范因弱</w:t>
            </w:r>
            <w:proofErr w:type="gramEnd"/>
            <w:r w:rsidRPr="008A3357">
              <w:rPr>
                <w:rFonts w:ascii="宋体" w:hAnsi="宋体" w:cs="宋体"/>
                <w:sz w:val="18"/>
                <w:szCs w:val="18"/>
              </w:rPr>
              <w:t>口令带来的安全威胁。</w:t>
            </w:r>
          </w:p>
          <w:p w14:paraId="73D59CD9" w14:textId="77777777" w:rsidR="00612321" w:rsidRPr="00225CCF" w:rsidRDefault="00612321" w:rsidP="007670C9">
            <w:pPr>
              <w:widowControl/>
              <w:jc w:val="left"/>
              <w:rPr>
                <w:rFonts w:ascii="宋体" w:hAnsi="宋体" w:cs="宋体" w:hint="eastAsia"/>
                <w:sz w:val="18"/>
                <w:szCs w:val="18"/>
              </w:rPr>
            </w:pPr>
            <w:r>
              <w:rPr>
                <w:rFonts w:ascii="宋体" w:hAnsi="宋体" w:cs="宋体"/>
                <w:sz w:val="18"/>
                <w:szCs w:val="18"/>
              </w:rPr>
              <w:lastRenderedPageBreak/>
              <w:t>2</w:t>
            </w:r>
            <w:r w:rsidRPr="00225CCF">
              <w:rPr>
                <w:rFonts w:ascii="宋体" w:hAnsi="宋体" w:cs="宋体"/>
                <w:sz w:val="18"/>
                <w:szCs w:val="18"/>
              </w:rPr>
              <w:t>.服务频率：</w:t>
            </w:r>
            <w:r w:rsidRPr="00304E8A">
              <w:rPr>
                <w:rFonts w:ascii="宋体" w:hAnsi="宋体" w:cs="宋体" w:hint="eastAsia"/>
                <w:sz w:val="18"/>
                <w:szCs w:val="18"/>
              </w:rPr>
              <w:t>每季度一次</w:t>
            </w:r>
          </w:p>
          <w:p w14:paraId="64EF30CF" w14:textId="77777777" w:rsidR="00612321" w:rsidRPr="00225CCF" w:rsidRDefault="00612321" w:rsidP="007670C9">
            <w:pPr>
              <w:widowControl/>
              <w:jc w:val="left"/>
              <w:rPr>
                <w:rFonts w:ascii="宋体" w:hAnsi="宋体" w:cs="宋体" w:hint="eastAsia"/>
                <w:sz w:val="18"/>
                <w:szCs w:val="18"/>
              </w:rPr>
            </w:pPr>
            <w:r>
              <w:rPr>
                <w:rFonts w:ascii="宋体" w:hAnsi="宋体" w:cs="宋体"/>
                <w:sz w:val="18"/>
                <w:szCs w:val="18"/>
              </w:rPr>
              <w:t>3</w:t>
            </w:r>
            <w:r w:rsidRPr="00225CCF">
              <w:rPr>
                <w:rFonts w:ascii="宋体" w:hAnsi="宋体" w:cs="宋体"/>
                <w:sz w:val="18"/>
                <w:szCs w:val="18"/>
              </w:rPr>
              <w:t>.服务期限：1年</w:t>
            </w:r>
          </w:p>
          <w:p w14:paraId="47305854" w14:textId="77777777" w:rsidR="00612321" w:rsidRPr="00E91B3B" w:rsidRDefault="00612321" w:rsidP="007670C9">
            <w:pPr>
              <w:widowControl/>
              <w:jc w:val="left"/>
              <w:rPr>
                <w:rFonts w:ascii="宋体" w:hAnsi="宋体" w:cs="宋体" w:hint="eastAsia"/>
                <w:sz w:val="18"/>
                <w:szCs w:val="18"/>
              </w:rPr>
            </w:pPr>
            <w:r>
              <w:rPr>
                <w:rFonts w:ascii="宋体" w:hAnsi="宋体" w:cs="宋体"/>
                <w:sz w:val="18"/>
                <w:szCs w:val="18"/>
              </w:rPr>
              <w:t>4</w:t>
            </w:r>
            <w:r w:rsidRPr="00225CCF">
              <w:rPr>
                <w:rFonts w:ascii="宋体" w:hAnsi="宋体" w:cs="宋体"/>
                <w:sz w:val="18"/>
                <w:szCs w:val="18"/>
              </w:rPr>
              <w:t>.输出内容：《</w:t>
            </w:r>
            <w:r w:rsidRPr="009C60CB">
              <w:rPr>
                <w:rFonts w:ascii="宋体" w:hAnsi="宋体" w:cs="宋体" w:hint="eastAsia"/>
                <w:sz w:val="18"/>
                <w:szCs w:val="18"/>
              </w:rPr>
              <w:t>弱口令检查报告</w:t>
            </w:r>
            <w:r w:rsidRPr="00225CCF">
              <w:rPr>
                <w:rFonts w:ascii="宋体" w:hAnsi="宋体" w:cs="宋体"/>
                <w:sz w:val="18"/>
                <w:szCs w:val="18"/>
              </w:rPr>
              <w:t>》</w:t>
            </w:r>
          </w:p>
        </w:tc>
        <w:tc>
          <w:tcPr>
            <w:tcW w:w="352" w:type="pct"/>
            <w:vAlign w:val="center"/>
          </w:tcPr>
          <w:p w14:paraId="24B97445" w14:textId="77777777" w:rsidR="00612321" w:rsidRPr="00E91B3B" w:rsidRDefault="00612321" w:rsidP="007670C9">
            <w:pPr>
              <w:widowControl/>
              <w:jc w:val="center"/>
              <w:rPr>
                <w:rFonts w:ascii="宋体" w:hAnsi="宋体" w:cs="宋体" w:hint="eastAsia"/>
                <w:sz w:val="18"/>
                <w:szCs w:val="18"/>
              </w:rPr>
            </w:pPr>
            <w:r w:rsidRPr="00E91B3B">
              <w:rPr>
                <w:rFonts w:ascii="宋体" w:hAnsi="宋体" w:cs="宋体" w:hint="eastAsia"/>
                <w:sz w:val="18"/>
                <w:szCs w:val="18"/>
              </w:rPr>
              <w:lastRenderedPageBreak/>
              <w:t>项</w:t>
            </w:r>
          </w:p>
        </w:tc>
        <w:tc>
          <w:tcPr>
            <w:tcW w:w="353" w:type="pct"/>
            <w:vAlign w:val="center"/>
          </w:tcPr>
          <w:p w14:paraId="79AE482A" w14:textId="77777777" w:rsidR="00612321" w:rsidRPr="00E91B3B" w:rsidRDefault="00612321" w:rsidP="007670C9">
            <w:pPr>
              <w:widowControl/>
              <w:jc w:val="center"/>
              <w:rPr>
                <w:rFonts w:ascii="宋体" w:hAnsi="宋体" w:cs="宋体" w:hint="eastAsia"/>
                <w:sz w:val="18"/>
                <w:szCs w:val="18"/>
              </w:rPr>
            </w:pPr>
            <w:r w:rsidRPr="00E91B3B">
              <w:rPr>
                <w:rFonts w:ascii="宋体" w:hAnsi="宋体" w:cs="宋体" w:hint="eastAsia"/>
                <w:sz w:val="18"/>
                <w:szCs w:val="18"/>
              </w:rPr>
              <w:t>1</w:t>
            </w:r>
          </w:p>
        </w:tc>
        <w:tc>
          <w:tcPr>
            <w:tcW w:w="351" w:type="pct"/>
            <w:vAlign w:val="center"/>
          </w:tcPr>
          <w:p w14:paraId="2E136FF1" w14:textId="77777777" w:rsidR="00612321" w:rsidRPr="00E91B3B" w:rsidRDefault="00612321" w:rsidP="007670C9">
            <w:pPr>
              <w:widowControl/>
              <w:jc w:val="center"/>
              <w:rPr>
                <w:rFonts w:ascii="宋体" w:hAnsi="宋体" w:cs="宋体" w:hint="eastAsia"/>
                <w:sz w:val="18"/>
                <w:szCs w:val="18"/>
              </w:rPr>
            </w:pPr>
          </w:p>
        </w:tc>
      </w:tr>
      <w:tr w:rsidR="00612321" w14:paraId="0001EC49" w14:textId="77777777" w:rsidTr="007670C9">
        <w:trPr>
          <w:jc w:val="center"/>
        </w:trPr>
        <w:tc>
          <w:tcPr>
            <w:tcW w:w="348" w:type="pct"/>
            <w:vAlign w:val="center"/>
          </w:tcPr>
          <w:p w14:paraId="1374E1AA" w14:textId="77777777" w:rsidR="00612321" w:rsidRDefault="00612321" w:rsidP="007670C9">
            <w:pPr>
              <w:pStyle w:val="a9"/>
              <w:numPr>
                <w:ilvl w:val="0"/>
                <w:numId w:val="1"/>
              </w:numPr>
              <w:contextualSpacing w:val="0"/>
              <w:jc w:val="center"/>
              <w:rPr>
                <w:rFonts w:ascii="宋体" w:hAnsi="宋体" w:cs="宋体" w:hint="eastAsia"/>
                <w:b/>
                <w:color w:val="000000" w:themeColor="text1"/>
                <w:sz w:val="18"/>
                <w:szCs w:val="18"/>
              </w:rPr>
            </w:pPr>
          </w:p>
        </w:tc>
        <w:tc>
          <w:tcPr>
            <w:tcW w:w="707" w:type="pct"/>
            <w:vAlign w:val="center"/>
          </w:tcPr>
          <w:p w14:paraId="0601F361" w14:textId="77777777" w:rsidR="00612321" w:rsidRDefault="00612321" w:rsidP="007670C9">
            <w:pPr>
              <w:widowControl/>
              <w:jc w:val="center"/>
              <w:rPr>
                <w:rFonts w:ascii="宋体" w:hAnsi="宋体" w:cs="宋体" w:hint="eastAsia"/>
                <w:color w:val="000000" w:themeColor="text1"/>
                <w:sz w:val="18"/>
                <w:szCs w:val="18"/>
              </w:rPr>
            </w:pPr>
            <w:r w:rsidRPr="009A51DB">
              <w:rPr>
                <w:rFonts w:ascii="宋体" w:hAnsi="宋体" w:cs="宋体" w:hint="eastAsia"/>
                <w:sz w:val="18"/>
                <w:szCs w:val="18"/>
              </w:rPr>
              <w:t>漏洞扫描服务</w:t>
            </w:r>
          </w:p>
        </w:tc>
        <w:tc>
          <w:tcPr>
            <w:tcW w:w="2889" w:type="pct"/>
            <w:vAlign w:val="center"/>
          </w:tcPr>
          <w:p w14:paraId="13E281B2" w14:textId="5551CBC4" w:rsidR="00612321" w:rsidRDefault="00612321" w:rsidP="007670C9">
            <w:pPr>
              <w:widowControl/>
              <w:jc w:val="left"/>
              <w:rPr>
                <w:rFonts w:ascii="宋体" w:hAnsi="宋体" w:cs="宋体" w:hint="eastAsia"/>
                <w:sz w:val="18"/>
                <w:szCs w:val="18"/>
              </w:rPr>
            </w:pPr>
            <w:r w:rsidRPr="00E91B3B">
              <w:rPr>
                <w:rFonts w:ascii="宋体" w:hAnsi="宋体" w:cs="宋体" w:hint="eastAsia"/>
                <w:sz w:val="18"/>
                <w:szCs w:val="18"/>
              </w:rPr>
              <w:t>1.服务内容：</w:t>
            </w:r>
            <w:r w:rsidRPr="000626A7">
              <w:rPr>
                <w:rFonts w:ascii="宋体" w:hAnsi="宋体" w:cs="宋体" w:hint="eastAsia"/>
                <w:sz w:val="18"/>
                <w:szCs w:val="18"/>
              </w:rPr>
              <w:t>针对</w:t>
            </w:r>
            <w:r w:rsidR="0021336D">
              <w:rPr>
                <w:rFonts w:ascii="宋体" w:hAnsi="宋体" w:cs="宋体" w:hint="eastAsia"/>
                <w:sz w:val="18"/>
                <w:szCs w:val="18"/>
              </w:rPr>
              <w:t>医院</w:t>
            </w:r>
            <w:r w:rsidRPr="000626A7">
              <w:rPr>
                <w:rFonts w:ascii="宋体" w:hAnsi="宋体" w:cs="宋体" w:hint="eastAsia"/>
                <w:sz w:val="18"/>
                <w:szCs w:val="18"/>
              </w:rPr>
              <w:t>相关信息系统的服务器、数据库、</w:t>
            </w:r>
            <w:r w:rsidRPr="000626A7">
              <w:rPr>
                <w:rFonts w:ascii="宋体" w:hAnsi="宋体" w:cs="宋体"/>
                <w:sz w:val="18"/>
                <w:szCs w:val="18"/>
              </w:rPr>
              <w:t>WEB应用和网络设备等，通过具备自主知识产权的漏洞扫描工具以及综合安全评估工具，以本地扫描或远程扫描的方式进行安全扫描，从内网和外网两个角度查找安全对象目标存在的安全风险、漏洞和威胁。</w:t>
            </w:r>
          </w:p>
          <w:p w14:paraId="739638A4" w14:textId="7822FFBF" w:rsidR="00612321" w:rsidRPr="00CB04FF" w:rsidRDefault="00612321" w:rsidP="007670C9">
            <w:pPr>
              <w:widowControl/>
              <w:jc w:val="left"/>
              <w:rPr>
                <w:rFonts w:ascii="宋体" w:hAnsi="宋体" w:cs="宋体" w:hint="eastAsia"/>
                <w:sz w:val="18"/>
                <w:szCs w:val="18"/>
              </w:rPr>
            </w:pPr>
            <w:r w:rsidRPr="00CB04FF">
              <w:rPr>
                <w:rFonts w:ascii="宋体" w:hAnsi="宋体" w:cs="宋体"/>
                <w:sz w:val="18"/>
                <w:szCs w:val="18"/>
              </w:rPr>
              <w:t>2.因漏洞扫描涉及业务系统账号和口令，为保障漏洞扫描工具的安全性，产品后台所采用数据库需为国产数据库，且符合国家对软件可控的要求，需提供数据库的《信息技术产品自主原创性测评证书》。</w:t>
            </w:r>
            <w:r w:rsidRPr="00263591">
              <w:rPr>
                <w:rFonts w:ascii="宋体" w:hAnsi="宋体" w:cs="宋体" w:hint="eastAsia"/>
                <w:b/>
                <w:bCs/>
                <w:sz w:val="18"/>
                <w:szCs w:val="18"/>
              </w:rPr>
              <w:t>（</w:t>
            </w:r>
            <w:r w:rsidRPr="00D13A8D">
              <w:rPr>
                <w:rFonts w:ascii="宋体" w:hAnsi="宋体" w:cs="宋体" w:hint="eastAsia"/>
                <w:b/>
                <w:bCs/>
                <w:sz w:val="18"/>
                <w:szCs w:val="18"/>
              </w:rPr>
              <w:t>提供国产数据库国家网络与信息系统安全产品质量监督检验中心颁发的测评证书复印件并加盖供应商公章</w:t>
            </w:r>
            <w:r w:rsidRPr="00263591">
              <w:rPr>
                <w:rFonts w:ascii="宋体" w:hAnsi="宋体" w:cs="宋体" w:hint="eastAsia"/>
                <w:b/>
                <w:bCs/>
                <w:sz w:val="18"/>
                <w:szCs w:val="18"/>
              </w:rPr>
              <w:t>）</w:t>
            </w:r>
          </w:p>
          <w:p w14:paraId="6507E782" w14:textId="71BA4296" w:rsidR="00612321" w:rsidRDefault="00612321" w:rsidP="007670C9">
            <w:pPr>
              <w:widowControl/>
              <w:jc w:val="left"/>
              <w:rPr>
                <w:rFonts w:ascii="宋体" w:hAnsi="宋体" w:cs="宋体" w:hint="eastAsia"/>
                <w:b/>
                <w:bCs/>
                <w:sz w:val="18"/>
                <w:szCs w:val="18"/>
              </w:rPr>
            </w:pPr>
            <w:r w:rsidRPr="00CB04FF">
              <w:rPr>
                <w:rFonts w:ascii="宋体" w:hAnsi="宋体" w:cs="宋体"/>
                <w:sz w:val="18"/>
                <w:szCs w:val="18"/>
              </w:rPr>
              <w:t>3.由于</w:t>
            </w:r>
            <w:r w:rsidR="0021336D">
              <w:rPr>
                <w:rFonts w:ascii="宋体" w:hAnsi="宋体" w:cs="宋体"/>
                <w:sz w:val="18"/>
                <w:szCs w:val="18"/>
              </w:rPr>
              <w:t>医院</w:t>
            </w:r>
            <w:r w:rsidRPr="00CB04FF">
              <w:rPr>
                <w:rFonts w:ascii="宋体" w:hAnsi="宋体" w:cs="宋体"/>
                <w:sz w:val="18"/>
                <w:szCs w:val="18"/>
              </w:rPr>
              <w:t>资产数量较多、</w:t>
            </w:r>
            <w:proofErr w:type="gramStart"/>
            <w:r w:rsidRPr="00CB04FF">
              <w:rPr>
                <w:rFonts w:ascii="宋体" w:hAnsi="宋体" w:cs="宋体"/>
                <w:sz w:val="18"/>
                <w:szCs w:val="18"/>
              </w:rPr>
              <w:t>且业务</w:t>
            </w:r>
            <w:proofErr w:type="gramEnd"/>
            <w:r w:rsidRPr="00CB04FF">
              <w:rPr>
                <w:rFonts w:ascii="宋体" w:hAnsi="宋体" w:cs="宋体"/>
                <w:sz w:val="18"/>
                <w:szCs w:val="18"/>
              </w:rPr>
              <w:t>连续性要求高、为降低扫描对业务的影响、需在短暂的时间内完成扫描，扫描工具后台国产数据库</w:t>
            </w:r>
            <w:proofErr w:type="gramStart"/>
            <w:r w:rsidRPr="00CB04FF">
              <w:rPr>
                <w:rFonts w:ascii="宋体" w:hAnsi="宋体" w:cs="宋体"/>
                <w:sz w:val="18"/>
                <w:szCs w:val="18"/>
              </w:rPr>
              <w:t>需支持</w:t>
            </w:r>
            <w:proofErr w:type="gramEnd"/>
            <w:r w:rsidRPr="00CB04FF">
              <w:rPr>
                <w:rFonts w:ascii="宋体" w:hAnsi="宋体" w:cs="宋体"/>
                <w:sz w:val="18"/>
                <w:szCs w:val="18"/>
              </w:rPr>
              <w:t>分布式大规模并行处理集群150个节点以上。</w:t>
            </w:r>
            <w:r w:rsidRPr="00263591">
              <w:rPr>
                <w:rFonts w:ascii="宋体" w:hAnsi="宋体" w:cs="宋体" w:hint="eastAsia"/>
                <w:b/>
                <w:bCs/>
                <w:sz w:val="18"/>
                <w:szCs w:val="18"/>
              </w:rPr>
              <w:t>（</w:t>
            </w:r>
            <w:r w:rsidRPr="00FC6FE6">
              <w:rPr>
                <w:rFonts w:ascii="宋体" w:hAnsi="宋体" w:cs="宋体" w:hint="eastAsia"/>
                <w:b/>
                <w:bCs/>
                <w:sz w:val="18"/>
                <w:szCs w:val="18"/>
              </w:rPr>
              <w:t>提供第三方机构出具的带CNAS或CMA标识的检验或检测报告复印件，并加盖供应商公章</w:t>
            </w:r>
            <w:r w:rsidRPr="00263591">
              <w:rPr>
                <w:rFonts w:ascii="宋体" w:hAnsi="宋体" w:cs="宋体" w:hint="eastAsia"/>
                <w:b/>
                <w:bCs/>
                <w:sz w:val="18"/>
                <w:szCs w:val="18"/>
              </w:rPr>
              <w:t>）</w:t>
            </w:r>
          </w:p>
          <w:p w14:paraId="7B4950D9" w14:textId="11996C9B" w:rsidR="00612321" w:rsidRPr="00CB04FF" w:rsidRDefault="00612321" w:rsidP="007670C9">
            <w:pPr>
              <w:widowControl/>
              <w:jc w:val="left"/>
              <w:rPr>
                <w:rFonts w:ascii="宋体" w:hAnsi="宋体" w:cs="宋体" w:hint="eastAsia"/>
                <w:sz w:val="18"/>
                <w:szCs w:val="18"/>
              </w:rPr>
            </w:pPr>
            <w:r>
              <w:rPr>
                <w:rFonts w:ascii="宋体" w:hAnsi="宋体" w:cs="宋体"/>
                <w:sz w:val="18"/>
                <w:szCs w:val="18"/>
              </w:rPr>
              <w:t>4</w:t>
            </w:r>
            <w:r w:rsidRPr="00CB04FF">
              <w:rPr>
                <w:rFonts w:ascii="宋体" w:hAnsi="宋体" w:cs="宋体"/>
                <w:sz w:val="18"/>
                <w:szCs w:val="18"/>
              </w:rPr>
              <w:t>.</w:t>
            </w:r>
            <w:r w:rsidRPr="00D87DD3">
              <w:rPr>
                <w:rFonts w:ascii="宋体" w:hAnsi="宋体" w:cs="宋体" w:hint="eastAsia"/>
                <w:sz w:val="18"/>
                <w:szCs w:val="18"/>
              </w:rPr>
              <w:t>为保障漏洞扫描工具数据存储的安全性，</w:t>
            </w:r>
            <w:r w:rsidRPr="00F3153A">
              <w:rPr>
                <w:rFonts w:ascii="宋体" w:hAnsi="宋体" w:cs="宋体" w:hint="eastAsia"/>
                <w:sz w:val="18"/>
                <w:szCs w:val="18"/>
              </w:rPr>
              <w:t>漏洞扫描工具所使用的后台数据库需为国产数据库，后台国产数据库支持</w:t>
            </w:r>
            <w:r w:rsidRPr="00F3153A">
              <w:rPr>
                <w:rFonts w:ascii="宋体" w:hAnsi="宋体" w:cs="宋体"/>
                <w:sz w:val="18"/>
                <w:szCs w:val="18"/>
              </w:rPr>
              <w:t>AES、DES</w:t>
            </w:r>
            <w:proofErr w:type="gramStart"/>
            <w:r w:rsidRPr="00F3153A">
              <w:rPr>
                <w:rFonts w:ascii="宋体" w:hAnsi="宋体" w:cs="宋体"/>
                <w:sz w:val="18"/>
                <w:szCs w:val="18"/>
              </w:rPr>
              <w:t>等国密</w:t>
            </w:r>
            <w:proofErr w:type="gramEnd"/>
            <w:r w:rsidRPr="00F3153A">
              <w:rPr>
                <w:rFonts w:ascii="宋体" w:hAnsi="宋体" w:cs="宋体"/>
                <w:sz w:val="18"/>
                <w:szCs w:val="18"/>
              </w:rPr>
              <w:t>SM算法等、保障漏</w:t>
            </w:r>
            <w:proofErr w:type="gramStart"/>
            <w:r w:rsidRPr="00F3153A">
              <w:rPr>
                <w:rFonts w:ascii="宋体" w:hAnsi="宋体" w:cs="宋体"/>
                <w:sz w:val="18"/>
                <w:szCs w:val="18"/>
              </w:rPr>
              <w:t>扫数据</w:t>
            </w:r>
            <w:proofErr w:type="gramEnd"/>
            <w:r w:rsidRPr="00F3153A">
              <w:rPr>
                <w:rFonts w:ascii="宋体" w:hAnsi="宋体" w:cs="宋体"/>
                <w:sz w:val="18"/>
                <w:szCs w:val="18"/>
              </w:rPr>
              <w:t>的安全。</w:t>
            </w:r>
            <w:r w:rsidRPr="00263591">
              <w:rPr>
                <w:rFonts w:ascii="宋体" w:hAnsi="宋体" w:cs="宋体" w:hint="eastAsia"/>
                <w:b/>
                <w:bCs/>
                <w:sz w:val="18"/>
                <w:szCs w:val="18"/>
              </w:rPr>
              <w:t>（</w:t>
            </w:r>
            <w:r w:rsidRPr="00FC6FE6">
              <w:rPr>
                <w:rFonts w:ascii="宋体" w:hAnsi="宋体" w:cs="宋体" w:hint="eastAsia"/>
                <w:b/>
                <w:bCs/>
                <w:sz w:val="18"/>
                <w:szCs w:val="18"/>
              </w:rPr>
              <w:t>提供第三方机构出具的带CNAS或CMA标识的</w:t>
            </w:r>
            <w:r>
              <w:rPr>
                <w:rFonts w:ascii="宋体" w:hAnsi="宋体" w:cs="宋体" w:hint="eastAsia"/>
                <w:b/>
                <w:bCs/>
                <w:sz w:val="18"/>
                <w:szCs w:val="18"/>
              </w:rPr>
              <w:t>测试</w:t>
            </w:r>
            <w:r w:rsidRPr="00FC6FE6">
              <w:rPr>
                <w:rFonts w:ascii="宋体" w:hAnsi="宋体" w:cs="宋体" w:hint="eastAsia"/>
                <w:b/>
                <w:bCs/>
                <w:sz w:val="18"/>
                <w:szCs w:val="18"/>
              </w:rPr>
              <w:t>报告复印件，并加盖供应商公章</w:t>
            </w:r>
            <w:r w:rsidRPr="00263591">
              <w:rPr>
                <w:rFonts w:ascii="宋体" w:hAnsi="宋体" w:cs="宋体" w:hint="eastAsia"/>
                <w:b/>
                <w:bCs/>
                <w:sz w:val="18"/>
                <w:szCs w:val="18"/>
              </w:rPr>
              <w:t>）</w:t>
            </w:r>
          </w:p>
          <w:p w14:paraId="46AF80E1" w14:textId="77777777" w:rsidR="00612321" w:rsidRPr="00CB04FF" w:rsidRDefault="00612321" w:rsidP="007670C9">
            <w:pPr>
              <w:widowControl/>
              <w:jc w:val="left"/>
              <w:rPr>
                <w:rFonts w:ascii="宋体" w:hAnsi="宋体" w:cs="宋体" w:hint="eastAsia"/>
                <w:sz w:val="18"/>
                <w:szCs w:val="18"/>
              </w:rPr>
            </w:pPr>
            <w:r>
              <w:rPr>
                <w:rFonts w:ascii="宋体" w:hAnsi="宋体" w:cs="宋体"/>
                <w:sz w:val="18"/>
                <w:szCs w:val="18"/>
              </w:rPr>
              <w:t>5</w:t>
            </w:r>
            <w:r w:rsidRPr="00CB04FF">
              <w:rPr>
                <w:rFonts w:ascii="宋体" w:hAnsi="宋体" w:cs="宋体"/>
                <w:sz w:val="18"/>
                <w:szCs w:val="18"/>
              </w:rPr>
              <w:t>.服务频率：</w:t>
            </w:r>
            <w:r w:rsidRPr="00B80246">
              <w:rPr>
                <w:rFonts w:ascii="宋体" w:hAnsi="宋体" w:cs="宋体" w:hint="eastAsia"/>
                <w:sz w:val="18"/>
                <w:szCs w:val="18"/>
              </w:rPr>
              <w:t>每季度一次</w:t>
            </w:r>
          </w:p>
          <w:p w14:paraId="55F00EE1" w14:textId="77777777" w:rsidR="00612321" w:rsidRPr="00CB04FF" w:rsidRDefault="00612321" w:rsidP="007670C9">
            <w:pPr>
              <w:widowControl/>
              <w:jc w:val="left"/>
              <w:rPr>
                <w:rFonts w:ascii="宋体" w:hAnsi="宋体" w:cs="宋体" w:hint="eastAsia"/>
                <w:sz w:val="18"/>
                <w:szCs w:val="18"/>
              </w:rPr>
            </w:pPr>
            <w:r>
              <w:rPr>
                <w:rFonts w:ascii="宋体" w:hAnsi="宋体" w:cs="宋体"/>
                <w:sz w:val="18"/>
                <w:szCs w:val="18"/>
              </w:rPr>
              <w:t>6</w:t>
            </w:r>
            <w:r w:rsidRPr="00CB04FF">
              <w:rPr>
                <w:rFonts w:ascii="宋体" w:hAnsi="宋体" w:cs="宋体"/>
                <w:sz w:val="18"/>
                <w:szCs w:val="18"/>
              </w:rPr>
              <w:t>.服务期限：1年</w:t>
            </w:r>
          </w:p>
          <w:p w14:paraId="7577B117" w14:textId="77777777" w:rsidR="00612321" w:rsidRPr="00C356E7" w:rsidRDefault="00612321" w:rsidP="007670C9">
            <w:pPr>
              <w:widowControl/>
              <w:jc w:val="left"/>
              <w:rPr>
                <w:rFonts w:ascii="宋体" w:hAnsi="宋体" w:cs="宋体" w:hint="eastAsia"/>
                <w:sz w:val="18"/>
                <w:szCs w:val="18"/>
              </w:rPr>
            </w:pPr>
            <w:r>
              <w:rPr>
                <w:rFonts w:ascii="宋体" w:hAnsi="宋体" w:cs="宋体"/>
                <w:sz w:val="18"/>
                <w:szCs w:val="18"/>
              </w:rPr>
              <w:t>7</w:t>
            </w:r>
            <w:r w:rsidRPr="00CB04FF">
              <w:rPr>
                <w:rFonts w:ascii="宋体" w:hAnsi="宋体" w:cs="宋体"/>
                <w:sz w:val="18"/>
                <w:szCs w:val="18"/>
              </w:rPr>
              <w:t>.输出内容：《</w:t>
            </w:r>
            <w:r w:rsidRPr="001011E6">
              <w:rPr>
                <w:rFonts w:ascii="宋体" w:hAnsi="宋体" w:cs="宋体" w:hint="eastAsia"/>
                <w:sz w:val="18"/>
                <w:szCs w:val="18"/>
              </w:rPr>
              <w:t>漏洞扫描报告及整改建议</w:t>
            </w:r>
            <w:r w:rsidRPr="00CB04FF">
              <w:rPr>
                <w:rFonts w:ascii="宋体" w:hAnsi="宋体" w:cs="宋体"/>
                <w:sz w:val="18"/>
                <w:szCs w:val="18"/>
              </w:rPr>
              <w:t>》</w:t>
            </w:r>
          </w:p>
        </w:tc>
        <w:tc>
          <w:tcPr>
            <w:tcW w:w="352" w:type="pct"/>
            <w:vAlign w:val="center"/>
          </w:tcPr>
          <w:p w14:paraId="0BD1BA04" w14:textId="77777777" w:rsidR="00612321" w:rsidRPr="00E91B3B" w:rsidRDefault="00612321" w:rsidP="007670C9">
            <w:pPr>
              <w:widowControl/>
              <w:jc w:val="center"/>
              <w:rPr>
                <w:rFonts w:ascii="宋体" w:hAnsi="宋体" w:cs="宋体" w:hint="eastAsia"/>
                <w:sz w:val="18"/>
                <w:szCs w:val="18"/>
              </w:rPr>
            </w:pPr>
            <w:r w:rsidRPr="00E91B3B">
              <w:rPr>
                <w:rFonts w:ascii="宋体" w:hAnsi="宋体" w:cs="宋体" w:hint="eastAsia"/>
                <w:sz w:val="18"/>
                <w:szCs w:val="18"/>
              </w:rPr>
              <w:t>项</w:t>
            </w:r>
          </w:p>
        </w:tc>
        <w:tc>
          <w:tcPr>
            <w:tcW w:w="353" w:type="pct"/>
            <w:vAlign w:val="center"/>
          </w:tcPr>
          <w:p w14:paraId="07D9EC45" w14:textId="77777777" w:rsidR="00612321" w:rsidRPr="00E91B3B" w:rsidRDefault="00612321" w:rsidP="007670C9">
            <w:pPr>
              <w:widowControl/>
              <w:jc w:val="center"/>
              <w:rPr>
                <w:rFonts w:ascii="宋体" w:hAnsi="宋体" w:cs="宋体" w:hint="eastAsia"/>
                <w:sz w:val="18"/>
                <w:szCs w:val="18"/>
              </w:rPr>
            </w:pPr>
            <w:r w:rsidRPr="00E91B3B">
              <w:rPr>
                <w:rFonts w:ascii="宋体" w:hAnsi="宋体" w:cs="宋体" w:hint="eastAsia"/>
                <w:sz w:val="18"/>
                <w:szCs w:val="18"/>
              </w:rPr>
              <w:t>1</w:t>
            </w:r>
          </w:p>
        </w:tc>
        <w:tc>
          <w:tcPr>
            <w:tcW w:w="351" w:type="pct"/>
            <w:vAlign w:val="center"/>
          </w:tcPr>
          <w:p w14:paraId="4E49CB1D" w14:textId="77777777" w:rsidR="00612321" w:rsidRPr="00E91B3B" w:rsidRDefault="00612321" w:rsidP="007670C9">
            <w:pPr>
              <w:widowControl/>
              <w:jc w:val="center"/>
              <w:rPr>
                <w:rFonts w:ascii="宋体" w:hAnsi="宋体" w:cs="宋体" w:hint="eastAsia"/>
                <w:sz w:val="18"/>
                <w:szCs w:val="18"/>
              </w:rPr>
            </w:pPr>
          </w:p>
        </w:tc>
      </w:tr>
      <w:tr w:rsidR="00612321" w14:paraId="07646E45" w14:textId="77777777" w:rsidTr="007670C9">
        <w:trPr>
          <w:jc w:val="center"/>
        </w:trPr>
        <w:tc>
          <w:tcPr>
            <w:tcW w:w="348" w:type="pct"/>
            <w:vAlign w:val="center"/>
          </w:tcPr>
          <w:p w14:paraId="64D24A57" w14:textId="77777777" w:rsidR="00612321" w:rsidRDefault="00612321" w:rsidP="007670C9">
            <w:pPr>
              <w:pStyle w:val="a9"/>
              <w:numPr>
                <w:ilvl w:val="0"/>
                <w:numId w:val="1"/>
              </w:numPr>
              <w:contextualSpacing w:val="0"/>
              <w:jc w:val="center"/>
              <w:rPr>
                <w:rFonts w:ascii="宋体" w:hAnsi="宋体" w:cs="宋体" w:hint="eastAsia"/>
                <w:b/>
                <w:color w:val="000000" w:themeColor="text1"/>
                <w:sz w:val="18"/>
                <w:szCs w:val="18"/>
              </w:rPr>
            </w:pPr>
          </w:p>
        </w:tc>
        <w:tc>
          <w:tcPr>
            <w:tcW w:w="707" w:type="pct"/>
            <w:vAlign w:val="center"/>
          </w:tcPr>
          <w:p w14:paraId="727AD0AF" w14:textId="77777777" w:rsidR="00612321" w:rsidRDefault="00612321" w:rsidP="007670C9">
            <w:pPr>
              <w:widowControl/>
              <w:jc w:val="center"/>
              <w:rPr>
                <w:rFonts w:ascii="宋体" w:hAnsi="宋体" w:cs="宋体" w:hint="eastAsia"/>
                <w:color w:val="000000" w:themeColor="text1"/>
                <w:sz w:val="18"/>
                <w:szCs w:val="18"/>
              </w:rPr>
            </w:pPr>
            <w:r w:rsidRPr="009A51DB">
              <w:rPr>
                <w:rFonts w:ascii="宋体" w:hAnsi="宋体" w:cs="宋体" w:hint="eastAsia"/>
                <w:sz w:val="18"/>
                <w:szCs w:val="18"/>
              </w:rPr>
              <w:t>渗透测试服务</w:t>
            </w:r>
          </w:p>
        </w:tc>
        <w:tc>
          <w:tcPr>
            <w:tcW w:w="2889" w:type="pct"/>
            <w:vAlign w:val="center"/>
          </w:tcPr>
          <w:p w14:paraId="6CA4B28C" w14:textId="6548ABE3" w:rsidR="00612321" w:rsidRDefault="00612321" w:rsidP="007670C9">
            <w:pPr>
              <w:widowControl/>
              <w:jc w:val="left"/>
              <w:rPr>
                <w:rFonts w:ascii="宋体" w:hAnsi="宋体" w:cs="宋体" w:hint="eastAsia"/>
                <w:sz w:val="18"/>
                <w:szCs w:val="18"/>
              </w:rPr>
            </w:pPr>
            <w:r w:rsidRPr="00E91B3B">
              <w:rPr>
                <w:rFonts w:ascii="宋体" w:hAnsi="宋体" w:cs="宋体" w:hint="eastAsia"/>
                <w:sz w:val="18"/>
                <w:szCs w:val="18"/>
              </w:rPr>
              <w:t>1.服务内容：针对</w:t>
            </w:r>
            <w:r w:rsidR="0021336D">
              <w:rPr>
                <w:rFonts w:ascii="宋体" w:hAnsi="宋体" w:cs="宋体" w:hint="eastAsia"/>
                <w:sz w:val="18"/>
                <w:szCs w:val="18"/>
              </w:rPr>
              <w:t>医院</w:t>
            </w:r>
            <w:r w:rsidRPr="00E91B3B">
              <w:rPr>
                <w:rFonts w:ascii="宋体" w:hAnsi="宋体" w:cs="宋体" w:hint="eastAsia"/>
                <w:sz w:val="18"/>
                <w:szCs w:val="18"/>
              </w:rPr>
              <w:t>相关的信息系统，使用多种渗透技术和方法进行模拟黑客攻击的渗透性测试，检查系统安全性，验证当前的安全防护措施，及时发现其存在安全漏洞，避免应用系统被攻击、控制，并提供有价值的安全建议。</w:t>
            </w:r>
          </w:p>
          <w:p w14:paraId="05629122" w14:textId="77777777" w:rsidR="00612321" w:rsidRPr="00DB2B97" w:rsidRDefault="00612321" w:rsidP="007670C9">
            <w:pPr>
              <w:widowControl/>
              <w:jc w:val="left"/>
              <w:rPr>
                <w:rFonts w:ascii="宋体" w:hAnsi="宋体" w:cs="宋体" w:hint="eastAsia"/>
                <w:sz w:val="18"/>
                <w:szCs w:val="18"/>
              </w:rPr>
            </w:pPr>
            <w:r w:rsidRPr="00DB2B97">
              <w:rPr>
                <w:rFonts w:ascii="宋体" w:hAnsi="宋体" w:cs="宋体"/>
                <w:sz w:val="18"/>
                <w:szCs w:val="18"/>
              </w:rPr>
              <w:t>2.</w:t>
            </w:r>
            <w:r>
              <w:rPr>
                <w:rFonts w:ascii="宋体" w:hAnsi="宋体" w:cs="宋体" w:hint="eastAsia"/>
                <w:sz w:val="18"/>
                <w:szCs w:val="18"/>
              </w:rPr>
              <w:t>WEB</w:t>
            </w:r>
            <w:r w:rsidRPr="00DB2B97">
              <w:rPr>
                <w:rFonts w:ascii="宋体" w:hAnsi="宋体" w:cs="宋体"/>
                <w:sz w:val="18"/>
                <w:szCs w:val="18"/>
              </w:rPr>
              <w:t>网站渗透：对</w:t>
            </w:r>
            <w:r>
              <w:rPr>
                <w:rFonts w:ascii="宋体" w:hAnsi="宋体" w:cs="宋体" w:hint="eastAsia"/>
                <w:sz w:val="18"/>
                <w:szCs w:val="18"/>
              </w:rPr>
              <w:t>WEB</w:t>
            </w:r>
            <w:r w:rsidRPr="00DB2B97">
              <w:rPr>
                <w:rFonts w:ascii="宋体" w:hAnsi="宋体" w:cs="宋体"/>
                <w:sz w:val="18"/>
                <w:szCs w:val="18"/>
              </w:rPr>
              <w:t>网站进行渗透攻击，获取或篡改关键信息，据此形成专业的渗透测试报告</w:t>
            </w:r>
            <w:r>
              <w:rPr>
                <w:rFonts w:ascii="宋体" w:hAnsi="宋体" w:cs="宋体" w:hint="eastAsia"/>
                <w:sz w:val="18"/>
                <w:szCs w:val="18"/>
              </w:rPr>
              <w:t>。</w:t>
            </w:r>
          </w:p>
          <w:p w14:paraId="31668AF6" w14:textId="77777777" w:rsidR="00612321" w:rsidRPr="00DB2B97" w:rsidRDefault="00612321" w:rsidP="007670C9">
            <w:pPr>
              <w:widowControl/>
              <w:jc w:val="left"/>
              <w:rPr>
                <w:rFonts w:ascii="宋体" w:hAnsi="宋体" w:cs="宋体" w:hint="eastAsia"/>
                <w:sz w:val="18"/>
                <w:szCs w:val="18"/>
              </w:rPr>
            </w:pPr>
            <w:r w:rsidRPr="00DB2B97">
              <w:rPr>
                <w:rFonts w:ascii="宋体" w:hAnsi="宋体" w:cs="宋体"/>
                <w:sz w:val="18"/>
                <w:szCs w:val="18"/>
              </w:rPr>
              <w:t>3.应用服务渗透：对专用应用服务，进行渗透攻击，获取或篡改关键信息，最大程度提升权限，据此形成专业的渗透测试报告</w:t>
            </w:r>
            <w:r>
              <w:rPr>
                <w:rFonts w:ascii="宋体" w:hAnsi="宋体" w:cs="宋体" w:hint="eastAsia"/>
                <w:sz w:val="18"/>
                <w:szCs w:val="18"/>
              </w:rPr>
              <w:t>。</w:t>
            </w:r>
          </w:p>
          <w:p w14:paraId="45EDCF64" w14:textId="77777777" w:rsidR="00612321" w:rsidRPr="00DB2B97" w:rsidRDefault="00612321" w:rsidP="007670C9">
            <w:pPr>
              <w:widowControl/>
              <w:jc w:val="left"/>
              <w:rPr>
                <w:rFonts w:ascii="宋体" w:hAnsi="宋体" w:cs="宋体" w:hint="eastAsia"/>
                <w:sz w:val="18"/>
                <w:szCs w:val="18"/>
              </w:rPr>
            </w:pPr>
            <w:r w:rsidRPr="00DB2B97">
              <w:rPr>
                <w:rFonts w:ascii="宋体" w:hAnsi="宋体" w:cs="宋体"/>
                <w:sz w:val="18"/>
                <w:szCs w:val="18"/>
              </w:rPr>
              <w:t>4.数据库渗透：对专用数据库，如SQL、Oracle、Sybase、DB2等进行渗透攻击，获取或篡改关键信息，最大程度提升权限，据此形成专业的渗透测试报告。</w:t>
            </w:r>
          </w:p>
          <w:p w14:paraId="4F3A08DE" w14:textId="34F841A0" w:rsidR="00612321" w:rsidRPr="00DB2B97" w:rsidRDefault="00612321" w:rsidP="007670C9">
            <w:pPr>
              <w:widowControl/>
              <w:jc w:val="left"/>
              <w:rPr>
                <w:rFonts w:ascii="宋体" w:hAnsi="宋体" w:cs="宋体" w:hint="eastAsia"/>
                <w:sz w:val="18"/>
                <w:szCs w:val="18"/>
              </w:rPr>
            </w:pPr>
            <w:r w:rsidRPr="00DB2B97">
              <w:rPr>
                <w:rFonts w:ascii="宋体" w:hAnsi="宋体" w:cs="宋体"/>
                <w:sz w:val="18"/>
                <w:szCs w:val="18"/>
              </w:rPr>
              <w:t>5.渗透测试完成后，将协助</w:t>
            </w:r>
            <w:r w:rsidR="0021336D">
              <w:rPr>
                <w:rFonts w:ascii="宋体" w:hAnsi="宋体" w:cs="宋体"/>
                <w:sz w:val="18"/>
                <w:szCs w:val="18"/>
              </w:rPr>
              <w:t>医院</w:t>
            </w:r>
            <w:r w:rsidRPr="00DB2B97">
              <w:rPr>
                <w:rFonts w:ascii="宋体" w:hAnsi="宋体" w:cs="宋体"/>
                <w:sz w:val="18"/>
                <w:szCs w:val="18"/>
              </w:rPr>
              <w:t>对已发现的安全隐患进行修复。修复完成后，渗透测试工程师对修复的成果再次进行远程测试复查，确保修复结果的有效性。</w:t>
            </w:r>
          </w:p>
          <w:p w14:paraId="007308D0" w14:textId="77777777" w:rsidR="00612321" w:rsidRPr="00DB2B97" w:rsidRDefault="00612321" w:rsidP="007670C9">
            <w:pPr>
              <w:widowControl/>
              <w:jc w:val="left"/>
              <w:rPr>
                <w:rFonts w:ascii="宋体" w:hAnsi="宋体" w:cs="宋体" w:hint="eastAsia"/>
                <w:sz w:val="18"/>
                <w:szCs w:val="18"/>
              </w:rPr>
            </w:pPr>
            <w:r w:rsidRPr="00DB2B97">
              <w:rPr>
                <w:rFonts w:ascii="宋体" w:hAnsi="宋体" w:cs="宋体"/>
                <w:sz w:val="18"/>
                <w:szCs w:val="18"/>
              </w:rPr>
              <w:t>6.服务频率：</w:t>
            </w:r>
            <w:r w:rsidRPr="00DC4E73">
              <w:rPr>
                <w:rFonts w:ascii="宋体" w:hAnsi="宋体" w:cs="宋体" w:hint="eastAsia"/>
                <w:sz w:val="18"/>
                <w:szCs w:val="18"/>
              </w:rPr>
              <w:t>每半年一次</w:t>
            </w:r>
          </w:p>
          <w:p w14:paraId="5825D712" w14:textId="77777777" w:rsidR="00612321" w:rsidRPr="00DB2B97" w:rsidRDefault="00612321" w:rsidP="007670C9">
            <w:pPr>
              <w:widowControl/>
              <w:jc w:val="left"/>
              <w:rPr>
                <w:rFonts w:ascii="宋体" w:hAnsi="宋体" w:cs="宋体" w:hint="eastAsia"/>
                <w:sz w:val="18"/>
                <w:szCs w:val="18"/>
              </w:rPr>
            </w:pPr>
            <w:r w:rsidRPr="00DB2B97">
              <w:rPr>
                <w:rFonts w:ascii="宋体" w:hAnsi="宋体" w:cs="宋体"/>
                <w:sz w:val="18"/>
                <w:szCs w:val="18"/>
              </w:rPr>
              <w:t>7.服务期限：1年</w:t>
            </w:r>
          </w:p>
          <w:p w14:paraId="3EB8C0A1" w14:textId="77777777" w:rsidR="00612321" w:rsidRPr="00E91B3B" w:rsidRDefault="00612321" w:rsidP="007670C9">
            <w:pPr>
              <w:widowControl/>
              <w:jc w:val="left"/>
              <w:rPr>
                <w:rFonts w:ascii="宋体" w:hAnsi="宋体" w:cs="宋体" w:hint="eastAsia"/>
                <w:sz w:val="18"/>
                <w:szCs w:val="18"/>
              </w:rPr>
            </w:pPr>
            <w:r w:rsidRPr="00DB2B97">
              <w:rPr>
                <w:rFonts w:ascii="宋体" w:hAnsi="宋体" w:cs="宋体"/>
                <w:sz w:val="18"/>
                <w:szCs w:val="18"/>
              </w:rPr>
              <w:t>8.输出内容：《渗透测试报告》</w:t>
            </w:r>
          </w:p>
        </w:tc>
        <w:tc>
          <w:tcPr>
            <w:tcW w:w="352" w:type="pct"/>
            <w:vAlign w:val="center"/>
          </w:tcPr>
          <w:p w14:paraId="50C2C5CA" w14:textId="77777777" w:rsidR="00612321" w:rsidRPr="00E91B3B" w:rsidRDefault="00612321" w:rsidP="007670C9">
            <w:pPr>
              <w:widowControl/>
              <w:jc w:val="center"/>
              <w:rPr>
                <w:rFonts w:ascii="宋体" w:hAnsi="宋体" w:cs="宋体" w:hint="eastAsia"/>
                <w:sz w:val="18"/>
                <w:szCs w:val="18"/>
              </w:rPr>
            </w:pPr>
            <w:r w:rsidRPr="00E91B3B">
              <w:rPr>
                <w:rFonts w:ascii="宋体" w:hAnsi="宋体" w:cs="宋体" w:hint="eastAsia"/>
                <w:sz w:val="18"/>
                <w:szCs w:val="18"/>
              </w:rPr>
              <w:t>项</w:t>
            </w:r>
          </w:p>
        </w:tc>
        <w:tc>
          <w:tcPr>
            <w:tcW w:w="353" w:type="pct"/>
            <w:vAlign w:val="center"/>
          </w:tcPr>
          <w:p w14:paraId="5B2AC666" w14:textId="77777777" w:rsidR="00612321" w:rsidRPr="00E91B3B" w:rsidRDefault="00612321" w:rsidP="007670C9">
            <w:pPr>
              <w:widowControl/>
              <w:jc w:val="center"/>
              <w:rPr>
                <w:rFonts w:ascii="宋体" w:hAnsi="宋体" w:cs="宋体" w:hint="eastAsia"/>
                <w:sz w:val="18"/>
                <w:szCs w:val="18"/>
              </w:rPr>
            </w:pPr>
            <w:r w:rsidRPr="00E91B3B">
              <w:rPr>
                <w:rFonts w:ascii="宋体" w:hAnsi="宋体" w:cs="宋体" w:hint="eastAsia"/>
                <w:sz w:val="18"/>
                <w:szCs w:val="18"/>
              </w:rPr>
              <w:t>1</w:t>
            </w:r>
          </w:p>
        </w:tc>
        <w:tc>
          <w:tcPr>
            <w:tcW w:w="351" w:type="pct"/>
            <w:vAlign w:val="center"/>
          </w:tcPr>
          <w:p w14:paraId="130A261A" w14:textId="77777777" w:rsidR="00612321" w:rsidRPr="00E91B3B" w:rsidRDefault="00612321" w:rsidP="007670C9">
            <w:pPr>
              <w:widowControl/>
              <w:jc w:val="center"/>
              <w:rPr>
                <w:rFonts w:ascii="宋体" w:hAnsi="宋体" w:cs="宋体" w:hint="eastAsia"/>
                <w:sz w:val="18"/>
                <w:szCs w:val="18"/>
              </w:rPr>
            </w:pPr>
          </w:p>
        </w:tc>
      </w:tr>
      <w:tr w:rsidR="00612321" w14:paraId="39797C97" w14:textId="77777777" w:rsidTr="007670C9">
        <w:trPr>
          <w:jc w:val="center"/>
        </w:trPr>
        <w:tc>
          <w:tcPr>
            <w:tcW w:w="348" w:type="pct"/>
            <w:vAlign w:val="center"/>
          </w:tcPr>
          <w:p w14:paraId="32E6F0BC" w14:textId="77777777" w:rsidR="00612321" w:rsidRDefault="00612321" w:rsidP="007670C9">
            <w:pPr>
              <w:pStyle w:val="a9"/>
              <w:numPr>
                <w:ilvl w:val="0"/>
                <w:numId w:val="1"/>
              </w:numPr>
              <w:contextualSpacing w:val="0"/>
              <w:jc w:val="center"/>
              <w:rPr>
                <w:rFonts w:ascii="宋体" w:hAnsi="宋体" w:cs="宋体" w:hint="eastAsia"/>
                <w:b/>
                <w:color w:val="000000" w:themeColor="text1"/>
                <w:sz w:val="18"/>
                <w:szCs w:val="18"/>
              </w:rPr>
            </w:pPr>
          </w:p>
        </w:tc>
        <w:tc>
          <w:tcPr>
            <w:tcW w:w="707" w:type="pct"/>
            <w:vAlign w:val="center"/>
          </w:tcPr>
          <w:p w14:paraId="60AE2174" w14:textId="77777777" w:rsidR="00612321" w:rsidRDefault="00612321" w:rsidP="007670C9">
            <w:pPr>
              <w:widowControl/>
              <w:jc w:val="center"/>
              <w:rPr>
                <w:rFonts w:ascii="宋体" w:hAnsi="宋体" w:cs="宋体" w:hint="eastAsia"/>
                <w:color w:val="000000" w:themeColor="text1"/>
                <w:sz w:val="18"/>
                <w:szCs w:val="18"/>
              </w:rPr>
            </w:pPr>
            <w:r w:rsidRPr="009A51DB">
              <w:rPr>
                <w:rFonts w:ascii="宋体" w:hAnsi="宋体" w:cs="宋体" w:hint="eastAsia"/>
                <w:sz w:val="18"/>
                <w:szCs w:val="18"/>
              </w:rPr>
              <w:t>配置核查服务</w:t>
            </w:r>
          </w:p>
        </w:tc>
        <w:tc>
          <w:tcPr>
            <w:tcW w:w="2889" w:type="pct"/>
            <w:vAlign w:val="center"/>
          </w:tcPr>
          <w:p w14:paraId="13465215" w14:textId="1FE16047" w:rsidR="00612321" w:rsidRDefault="00612321" w:rsidP="007670C9">
            <w:pPr>
              <w:widowControl/>
              <w:jc w:val="left"/>
              <w:rPr>
                <w:rFonts w:ascii="宋体" w:hAnsi="宋体" w:cs="宋体" w:hint="eastAsia"/>
                <w:sz w:val="18"/>
                <w:szCs w:val="18"/>
              </w:rPr>
            </w:pPr>
            <w:r w:rsidRPr="00E91B3B">
              <w:rPr>
                <w:rFonts w:ascii="宋体" w:hAnsi="宋体" w:cs="宋体" w:hint="eastAsia"/>
                <w:sz w:val="18"/>
                <w:szCs w:val="18"/>
              </w:rPr>
              <w:t>1.服务内容：</w:t>
            </w:r>
            <w:r w:rsidRPr="004D400A">
              <w:rPr>
                <w:rFonts w:ascii="宋体" w:hAnsi="宋体" w:cs="宋体" w:hint="eastAsia"/>
                <w:sz w:val="18"/>
                <w:szCs w:val="18"/>
              </w:rPr>
              <w:t>严格参照等保、</w:t>
            </w:r>
            <w:r w:rsidR="0021336D">
              <w:rPr>
                <w:rFonts w:ascii="宋体" w:hAnsi="宋体" w:cs="宋体" w:hint="eastAsia"/>
                <w:sz w:val="18"/>
                <w:szCs w:val="18"/>
              </w:rPr>
              <w:t>医院</w:t>
            </w:r>
            <w:r w:rsidRPr="004D400A">
              <w:rPr>
                <w:rFonts w:ascii="宋体" w:hAnsi="宋体" w:cs="宋体" w:hint="eastAsia"/>
                <w:sz w:val="18"/>
                <w:szCs w:val="18"/>
              </w:rPr>
              <w:t>的各种设备安全配置规范要求，对</w:t>
            </w:r>
            <w:r w:rsidR="0021336D">
              <w:rPr>
                <w:rFonts w:ascii="宋体" w:hAnsi="宋体" w:cs="宋体" w:hint="eastAsia"/>
                <w:sz w:val="18"/>
                <w:szCs w:val="18"/>
              </w:rPr>
              <w:t>医院</w:t>
            </w:r>
            <w:r w:rsidRPr="004D400A">
              <w:rPr>
                <w:rFonts w:ascii="宋体" w:hAnsi="宋体" w:cs="宋体" w:hint="eastAsia"/>
                <w:sz w:val="18"/>
                <w:szCs w:val="18"/>
              </w:rPr>
              <w:t>全局网络和信息系统的总体安全架构进行风险分析，深入了解各系统的业务状况下。</w:t>
            </w:r>
          </w:p>
          <w:p w14:paraId="0BC7BB89" w14:textId="79F62E32" w:rsidR="00612321" w:rsidRDefault="00612321" w:rsidP="007670C9">
            <w:pPr>
              <w:widowControl/>
              <w:jc w:val="left"/>
              <w:rPr>
                <w:rFonts w:ascii="宋体" w:hAnsi="宋体" w:cs="宋体" w:hint="eastAsia"/>
                <w:sz w:val="18"/>
                <w:szCs w:val="18"/>
              </w:rPr>
            </w:pPr>
            <w:r>
              <w:rPr>
                <w:rFonts w:ascii="宋体" w:hAnsi="宋体" w:cs="宋体" w:hint="eastAsia"/>
                <w:sz w:val="18"/>
                <w:szCs w:val="18"/>
              </w:rPr>
              <w:lastRenderedPageBreak/>
              <w:t>2.定期</w:t>
            </w:r>
            <w:r w:rsidRPr="004D400A">
              <w:rPr>
                <w:rFonts w:ascii="宋体" w:hAnsi="宋体" w:cs="宋体" w:hint="eastAsia"/>
                <w:sz w:val="18"/>
                <w:szCs w:val="18"/>
              </w:rPr>
              <w:t>对</w:t>
            </w:r>
            <w:r w:rsidR="0021336D">
              <w:rPr>
                <w:rFonts w:ascii="宋体" w:hAnsi="宋体" w:cs="宋体" w:hint="eastAsia"/>
                <w:sz w:val="18"/>
                <w:szCs w:val="18"/>
              </w:rPr>
              <w:t>医院</w:t>
            </w:r>
            <w:r w:rsidRPr="004D400A">
              <w:rPr>
                <w:rFonts w:ascii="宋体" w:hAnsi="宋体" w:cs="宋体" w:hint="eastAsia"/>
                <w:sz w:val="18"/>
                <w:szCs w:val="18"/>
              </w:rPr>
              <w:t>网络设备、安全设备、业务系统、中间件、数据库、操作系统等进行基线配置</w:t>
            </w:r>
            <w:r>
              <w:rPr>
                <w:rFonts w:ascii="宋体" w:hAnsi="宋体" w:cs="宋体" w:hint="eastAsia"/>
                <w:sz w:val="18"/>
                <w:szCs w:val="18"/>
              </w:rPr>
              <w:t>核查，</w:t>
            </w:r>
            <w:r w:rsidRPr="00674EE3">
              <w:rPr>
                <w:rFonts w:ascii="宋体" w:hAnsi="宋体" w:cs="宋体" w:hint="eastAsia"/>
                <w:sz w:val="18"/>
                <w:szCs w:val="18"/>
              </w:rPr>
              <w:t>对核查结果进行分析，识别出现有安全配置与基线标准之间的差距，确定存在的安全风险和隐患</w:t>
            </w:r>
            <w:r>
              <w:rPr>
                <w:rFonts w:ascii="宋体" w:hAnsi="宋体" w:cs="宋体" w:hint="eastAsia"/>
                <w:sz w:val="18"/>
                <w:szCs w:val="18"/>
              </w:rPr>
              <w:t>。</w:t>
            </w:r>
          </w:p>
          <w:p w14:paraId="08722A53" w14:textId="4DB7EBF8" w:rsidR="00612321" w:rsidRDefault="00612321" w:rsidP="007670C9">
            <w:pPr>
              <w:widowControl/>
              <w:jc w:val="left"/>
              <w:rPr>
                <w:rFonts w:ascii="宋体" w:hAnsi="宋体" w:cs="宋体" w:hint="eastAsia"/>
                <w:sz w:val="18"/>
                <w:szCs w:val="18"/>
              </w:rPr>
            </w:pPr>
            <w:r>
              <w:rPr>
                <w:rFonts w:ascii="宋体" w:hAnsi="宋体" w:cs="宋体" w:hint="eastAsia"/>
                <w:sz w:val="18"/>
                <w:szCs w:val="18"/>
              </w:rPr>
              <w:t>3.</w:t>
            </w:r>
            <w:r w:rsidRPr="00D42CC9">
              <w:rPr>
                <w:rFonts w:ascii="宋体" w:hAnsi="宋体" w:cs="宋体" w:hint="eastAsia"/>
                <w:sz w:val="18"/>
                <w:szCs w:val="18"/>
              </w:rPr>
              <w:t>根据差距分析结果，结合</w:t>
            </w:r>
            <w:r w:rsidR="0021336D">
              <w:rPr>
                <w:rFonts w:ascii="宋体" w:hAnsi="宋体" w:cs="宋体" w:hint="eastAsia"/>
                <w:sz w:val="18"/>
                <w:szCs w:val="18"/>
              </w:rPr>
              <w:t>医院</w:t>
            </w:r>
            <w:r w:rsidRPr="00D42CC9">
              <w:rPr>
                <w:rFonts w:ascii="宋体" w:hAnsi="宋体" w:cs="宋体" w:hint="eastAsia"/>
                <w:sz w:val="18"/>
                <w:szCs w:val="18"/>
              </w:rPr>
              <w:t>业务特点，提供有针对性的安全修补建议，</w:t>
            </w:r>
            <w:proofErr w:type="gramStart"/>
            <w:r w:rsidRPr="00D42CC9">
              <w:rPr>
                <w:rFonts w:ascii="宋体" w:hAnsi="宋体" w:cs="宋体" w:hint="eastAsia"/>
                <w:sz w:val="18"/>
                <w:szCs w:val="18"/>
              </w:rPr>
              <w:t>如修改</w:t>
            </w:r>
            <w:proofErr w:type="gramEnd"/>
            <w:r w:rsidRPr="00D42CC9">
              <w:rPr>
                <w:rFonts w:ascii="宋体" w:hAnsi="宋体" w:cs="宋体" w:hint="eastAsia"/>
                <w:sz w:val="18"/>
                <w:szCs w:val="18"/>
              </w:rPr>
              <w:t>配置、加强管理、升级软件等</w:t>
            </w:r>
            <w:r>
              <w:rPr>
                <w:rFonts w:ascii="宋体" w:hAnsi="宋体" w:cs="宋体" w:hint="eastAsia"/>
                <w:sz w:val="18"/>
                <w:szCs w:val="18"/>
              </w:rPr>
              <w:t>，</w:t>
            </w:r>
            <w:r w:rsidRPr="004D400A">
              <w:rPr>
                <w:rFonts w:ascii="宋体" w:hAnsi="宋体" w:cs="宋体" w:hint="eastAsia"/>
                <w:sz w:val="18"/>
                <w:szCs w:val="18"/>
              </w:rPr>
              <w:t>并提供安全基线配置核查报告</w:t>
            </w:r>
            <w:r w:rsidRPr="00674EE3">
              <w:rPr>
                <w:rFonts w:ascii="宋体" w:hAnsi="宋体" w:cs="宋体" w:hint="eastAsia"/>
                <w:sz w:val="18"/>
                <w:szCs w:val="18"/>
              </w:rPr>
              <w:t>。</w:t>
            </w:r>
          </w:p>
          <w:p w14:paraId="1ECE646E" w14:textId="77777777" w:rsidR="00612321" w:rsidRPr="00DB2B97" w:rsidRDefault="00612321" w:rsidP="007670C9">
            <w:pPr>
              <w:widowControl/>
              <w:jc w:val="left"/>
              <w:rPr>
                <w:rFonts w:ascii="宋体" w:hAnsi="宋体" w:cs="宋体" w:hint="eastAsia"/>
                <w:sz w:val="18"/>
                <w:szCs w:val="18"/>
              </w:rPr>
            </w:pPr>
            <w:r>
              <w:rPr>
                <w:rFonts w:ascii="宋体" w:hAnsi="宋体" w:cs="宋体" w:hint="eastAsia"/>
                <w:sz w:val="18"/>
                <w:szCs w:val="18"/>
              </w:rPr>
              <w:t>4</w:t>
            </w:r>
            <w:r w:rsidRPr="00DB2B97">
              <w:rPr>
                <w:rFonts w:ascii="宋体" w:hAnsi="宋体" w:cs="宋体"/>
                <w:sz w:val="18"/>
                <w:szCs w:val="18"/>
              </w:rPr>
              <w:t>.服务频率：</w:t>
            </w:r>
            <w:r w:rsidRPr="00702BC6">
              <w:rPr>
                <w:rFonts w:ascii="宋体" w:hAnsi="宋体" w:cs="宋体" w:hint="eastAsia"/>
                <w:sz w:val="18"/>
                <w:szCs w:val="18"/>
              </w:rPr>
              <w:t>每季度一次</w:t>
            </w:r>
          </w:p>
          <w:p w14:paraId="6EEFA53A" w14:textId="77777777" w:rsidR="00612321" w:rsidRPr="00DB2B97" w:rsidRDefault="00612321" w:rsidP="007670C9">
            <w:pPr>
              <w:widowControl/>
              <w:jc w:val="left"/>
              <w:rPr>
                <w:rFonts w:ascii="宋体" w:hAnsi="宋体" w:cs="宋体" w:hint="eastAsia"/>
                <w:sz w:val="18"/>
                <w:szCs w:val="18"/>
              </w:rPr>
            </w:pPr>
            <w:r>
              <w:rPr>
                <w:rFonts w:ascii="宋体" w:hAnsi="宋体" w:cs="宋体" w:hint="eastAsia"/>
                <w:sz w:val="18"/>
                <w:szCs w:val="18"/>
              </w:rPr>
              <w:t>5</w:t>
            </w:r>
            <w:r w:rsidRPr="00DB2B97">
              <w:rPr>
                <w:rFonts w:ascii="宋体" w:hAnsi="宋体" w:cs="宋体"/>
                <w:sz w:val="18"/>
                <w:szCs w:val="18"/>
              </w:rPr>
              <w:t>.服务期限：1年</w:t>
            </w:r>
          </w:p>
          <w:p w14:paraId="7AA29708" w14:textId="77777777" w:rsidR="00612321" w:rsidRPr="00E91B3B" w:rsidRDefault="00612321" w:rsidP="007670C9">
            <w:pPr>
              <w:widowControl/>
              <w:jc w:val="left"/>
              <w:rPr>
                <w:rFonts w:ascii="宋体" w:hAnsi="宋体" w:cs="宋体" w:hint="eastAsia"/>
                <w:sz w:val="18"/>
                <w:szCs w:val="18"/>
              </w:rPr>
            </w:pPr>
            <w:r>
              <w:rPr>
                <w:rFonts w:ascii="宋体" w:hAnsi="宋体" w:cs="宋体" w:hint="eastAsia"/>
                <w:sz w:val="18"/>
                <w:szCs w:val="18"/>
              </w:rPr>
              <w:t>6</w:t>
            </w:r>
            <w:r w:rsidRPr="00DB2B97">
              <w:rPr>
                <w:rFonts w:ascii="宋体" w:hAnsi="宋体" w:cs="宋体"/>
                <w:sz w:val="18"/>
                <w:szCs w:val="18"/>
              </w:rPr>
              <w:t>.输出内容：《</w:t>
            </w:r>
            <w:r w:rsidRPr="00702BC6">
              <w:rPr>
                <w:rFonts w:ascii="宋体" w:hAnsi="宋体" w:cs="宋体" w:hint="eastAsia"/>
                <w:sz w:val="18"/>
                <w:szCs w:val="18"/>
              </w:rPr>
              <w:t>配置核查报告</w:t>
            </w:r>
            <w:r w:rsidRPr="00DB2B97">
              <w:rPr>
                <w:rFonts w:ascii="宋体" w:hAnsi="宋体" w:cs="宋体"/>
                <w:sz w:val="18"/>
                <w:szCs w:val="18"/>
              </w:rPr>
              <w:t>》</w:t>
            </w:r>
          </w:p>
        </w:tc>
        <w:tc>
          <w:tcPr>
            <w:tcW w:w="352" w:type="pct"/>
            <w:vAlign w:val="center"/>
          </w:tcPr>
          <w:p w14:paraId="4A88FC93" w14:textId="77777777" w:rsidR="00612321" w:rsidRPr="00E91B3B" w:rsidRDefault="00612321" w:rsidP="007670C9">
            <w:pPr>
              <w:widowControl/>
              <w:jc w:val="center"/>
              <w:rPr>
                <w:rFonts w:ascii="宋体" w:hAnsi="宋体" w:cs="宋体" w:hint="eastAsia"/>
                <w:sz w:val="18"/>
                <w:szCs w:val="18"/>
              </w:rPr>
            </w:pPr>
            <w:r w:rsidRPr="00E91B3B">
              <w:rPr>
                <w:rFonts w:ascii="宋体" w:hAnsi="宋体" w:cs="宋体" w:hint="eastAsia"/>
                <w:sz w:val="18"/>
                <w:szCs w:val="18"/>
              </w:rPr>
              <w:lastRenderedPageBreak/>
              <w:t>项</w:t>
            </w:r>
          </w:p>
        </w:tc>
        <w:tc>
          <w:tcPr>
            <w:tcW w:w="353" w:type="pct"/>
            <w:vAlign w:val="center"/>
          </w:tcPr>
          <w:p w14:paraId="044E782F" w14:textId="77777777" w:rsidR="00612321" w:rsidRPr="00E91B3B" w:rsidRDefault="00612321" w:rsidP="007670C9">
            <w:pPr>
              <w:widowControl/>
              <w:jc w:val="center"/>
              <w:rPr>
                <w:rFonts w:ascii="宋体" w:hAnsi="宋体" w:cs="宋体" w:hint="eastAsia"/>
                <w:sz w:val="18"/>
                <w:szCs w:val="18"/>
              </w:rPr>
            </w:pPr>
            <w:r w:rsidRPr="00E91B3B">
              <w:rPr>
                <w:rFonts w:ascii="宋体" w:hAnsi="宋体" w:cs="宋体" w:hint="eastAsia"/>
                <w:sz w:val="18"/>
                <w:szCs w:val="18"/>
              </w:rPr>
              <w:t>1</w:t>
            </w:r>
          </w:p>
        </w:tc>
        <w:tc>
          <w:tcPr>
            <w:tcW w:w="351" w:type="pct"/>
            <w:vAlign w:val="center"/>
          </w:tcPr>
          <w:p w14:paraId="51656250" w14:textId="77777777" w:rsidR="00612321" w:rsidRPr="00E91B3B" w:rsidRDefault="00612321" w:rsidP="007670C9">
            <w:pPr>
              <w:widowControl/>
              <w:jc w:val="center"/>
              <w:rPr>
                <w:rFonts w:ascii="宋体" w:hAnsi="宋体" w:cs="宋体" w:hint="eastAsia"/>
                <w:sz w:val="18"/>
                <w:szCs w:val="18"/>
              </w:rPr>
            </w:pPr>
          </w:p>
        </w:tc>
      </w:tr>
      <w:tr w:rsidR="00612321" w14:paraId="5BFD673B" w14:textId="77777777" w:rsidTr="007670C9">
        <w:trPr>
          <w:jc w:val="center"/>
        </w:trPr>
        <w:tc>
          <w:tcPr>
            <w:tcW w:w="348" w:type="pct"/>
            <w:vAlign w:val="center"/>
          </w:tcPr>
          <w:p w14:paraId="04AD8B6B" w14:textId="77777777" w:rsidR="00612321" w:rsidRDefault="00612321" w:rsidP="007670C9">
            <w:pPr>
              <w:pStyle w:val="a9"/>
              <w:numPr>
                <w:ilvl w:val="0"/>
                <w:numId w:val="1"/>
              </w:numPr>
              <w:contextualSpacing w:val="0"/>
              <w:jc w:val="center"/>
              <w:rPr>
                <w:rFonts w:ascii="宋体" w:hAnsi="宋体" w:cs="宋体" w:hint="eastAsia"/>
                <w:b/>
                <w:color w:val="000000" w:themeColor="text1"/>
                <w:sz w:val="18"/>
                <w:szCs w:val="18"/>
              </w:rPr>
            </w:pPr>
          </w:p>
        </w:tc>
        <w:tc>
          <w:tcPr>
            <w:tcW w:w="707" w:type="pct"/>
            <w:vAlign w:val="center"/>
          </w:tcPr>
          <w:p w14:paraId="10CA4431" w14:textId="77777777" w:rsidR="00612321" w:rsidRDefault="00612321" w:rsidP="007670C9">
            <w:pPr>
              <w:widowControl/>
              <w:jc w:val="center"/>
              <w:rPr>
                <w:rFonts w:ascii="宋体" w:hAnsi="宋体" w:cs="宋体" w:hint="eastAsia"/>
                <w:color w:val="000000" w:themeColor="text1"/>
                <w:sz w:val="18"/>
                <w:szCs w:val="18"/>
              </w:rPr>
            </w:pPr>
            <w:r w:rsidRPr="009A51DB">
              <w:rPr>
                <w:rFonts w:ascii="宋体" w:hAnsi="宋体" w:cs="宋体" w:hint="eastAsia"/>
                <w:sz w:val="18"/>
                <w:szCs w:val="18"/>
              </w:rPr>
              <w:t>安全措施有效性核查</w:t>
            </w:r>
          </w:p>
        </w:tc>
        <w:tc>
          <w:tcPr>
            <w:tcW w:w="2889" w:type="pct"/>
            <w:vAlign w:val="center"/>
          </w:tcPr>
          <w:p w14:paraId="3AA6C7BE" w14:textId="0AA048EA" w:rsidR="00612321" w:rsidRDefault="00612321" w:rsidP="007670C9">
            <w:pPr>
              <w:widowControl/>
              <w:jc w:val="left"/>
              <w:rPr>
                <w:rFonts w:ascii="宋体" w:hAnsi="宋体" w:cs="宋体" w:hint="eastAsia"/>
                <w:sz w:val="18"/>
                <w:szCs w:val="18"/>
              </w:rPr>
            </w:pPr>
            <w:r w:rsidRPr="00E91B3B">
              <w:rPr>
                <w:rFonts w:ascii="宋体" w:hAnsi="宋体" w:cs="宋体" w:hint="eastAsia"/>
                <w:sz w:val="18"/>
                <w:szCs w:val="18"/>
              </w:rPr>
              <w:t>1.服务内容：</w:t>
            </w:r>
            <w:r w:rsidRPr="004D400A">
              <w:rPr>
                <w:rFonts w:ascii="宋体" w:hAnsi="宋体" w:cs="宋体" w:hint="eastAsia"/>
                <w:sz w:val="18"/>
                <w:szCs w:val="18"/>
              </w:rPr>
              <w:t>针对</w:t>
            </w:r>
            <w:r w:rsidR="0021336D">
              <w:rPr>
                <w:rFonts w:ascii="宋体" w:hAnsi="宋体" w:cs="宋体" w:hint="eastAsia"/>
                <w:sz w:val="18"/>
                <w:szCs w:val="18"/>
              </w:rPr>
              <w:t>医院</w:t>
            </w:r>
            <w:r w:rsidRPr="004D400A">
              <w:rPr>
                <w:rFonts w:ascii="宋体" w:hAnsi="宋体" w:cs="宋体" w:hint="eastAsia"/>
                <w:sz w:val="18"/>
                <w:szCs w:val="18"/>
              </w:rPr>
              <w:t>的防火墙、入侵检测设备、防病毒网关、web 应用防火墙等安全设备，进行安全策略稽核，确认安全设备的部署位置及配置的安全策略已发挥安全作用。</w:t>
            </w:r>
          </w:p>
          <w:p w14:paraId="2B49A9DA" w14:textId="794CCECD" w:rsidR="00612321" w:rsidRPr="002E51DE" w:rsidRDefault="00612321" w:rsidP="007670C9">
            <w:pPr>
              <w:widowControl/>
              <w:jc w:val="left"/>
              <w:rPr>
                <w:rFonts w:ascii="宋体" w:hAnsi="宋体" w:cs="宋体" w:hint="eastAsia"/>
                <w:sz w:val="18"/>
                <w:szCs w:val="18"/>
              </w:rPr>
            </w:pPr>
            <w:r>
              <w:rPr>
                <w:rFonts w:ascii="宋体" w:hAnsi="宋体" w:cs="宋体" w:hint="eastAsia"/>
                <w:sz w:val="18"/>
                <w:szCs w:val="18"/>
              </w:rPr>
              <w:t>2.</w:t>
            </w:r>
            <w:r w:rsidRPr="00661B96">
              <w:rPr>
                <w:rFonts w:ascii="宋体" w:hAnsi="宋体" w:cs="宋体" w:hint="eastAsia"/>
                <w:sz w:val="18"/>
                <w:szCs w:val="18"/>
              </w:rPr>
              <w:t>对核查过程中发现的问题进行分析，提供改进建议和解决方案，协助</w:t>
            </w:r>
            <w:r w:rsidR="0021336D">
              <w:rPr>
                <w:rFonts w:ascii="宋体" w:hAnsi="宋体" w:cs="宋体" w:hint="eastAsia"/>
                <w:sz w:val="18"/>
                <w:szCs w:val="18"/>
              </w:rPr>
              <w:t>医院</w:t>
            </w:r>
            <w:r w:rsidRPr="00661B96">
              <w:rPr>
                <w:rFonts w:ascii="宋体" w:hAnsi="宋体" w:cs="宋体" w:hint="eastAsia"/>
                <w:sz w:val="18"/>
                <w:szCs w:val="18"/>
              </w:rPr>
              <w:t>进行整改。</w:t>
            </w:r>
          </w:p>
          <w:p w14:paraId="4405E444" w14:textId="77777777" w:rsidR="00612321" w:rsidRPr="00DB2B97" w:rsidRDefault="00612321" w:rsidP="007670C9">
            <w:pPr>
              <w:widowControl/>
              <w:jc w:val="left"/>
              <w:rPr>
                <w:rFonts w:ascii="宋体" w:hAnsi="宋体" w:cs="宋体" w:hint="eastAsia"/>
                <w:sz w:val="18"/>
                <w:szCs w:val="18"/>
              </w:rPr>
            </w:pPr>
            <w:r>
              <w:rPr>
                <w:rFonts w:ascii="宋体" w:hAnsi="宋体" w:cs="宋体" w:hint="eastAsia"/>
                <w:sz w:val="18"/>
                <w:szCs w:val="18"/>
              </w:rPr>
              <w:t>3</w:t>
            </w:r>
            <w:r w:rsidRPr="00DB2B97">
              <w:rPr>
                <w:rFonts w:ascii="宋体" w:hAnsi="宋体" w:cs="宋体"/>
                <w:sz w:val="18"/>
                <w:szCs w:val="18"/>
              </w:rPr>
              <w:t>.服务频率：</w:t>
            </w:r>
            <w:r w:rsidRPr="00C66A86">
              <w:rPr>
                <w:rFonts w:ascii="宋体" w:hAnsi="宋体" w:cs="宋体" w:hint="eastAsia"/>
                <w:sz w:val="18"/>
                <w:szCs w:val="18"/>
              </w:rPr>
              <w:t>每季度一次</w:t>
            </w:r>
          </w:p>
          <w:p w14:paraId="3112D6E7" w14:textId="77777777" w:rsidR="00612321" w:rsidRPr="00DB2B97" w:rsidRDefault="00612321" w:rsidP="007670C9">
            <w:pPr>
              <w:widowControl/>
              <w:jc w:val="left"/>
              <w:rPr>
                <w:rFonts w:ascii="宋体" w:hAnsi="宋体" w:cs="宋体" w:hint="eastAsia"/>
                <w:sz w:val="18"/>
                <w:szCs w:val="18"/>
              </w:rPr>
            </w:pPr>
            <w:r>
              <w:rPr>
                <w:rFonts w:ascii="宋体" w:hAnsi="宋体" w:cs="宋体" w:hint="eastAsia"/>
                <w:sz w:val="18"/>
                <w:szCs w:val="18"/>
              </w:rPr>
              <w:t>4</w:t>
            </w:r>
            <w:r w:rsidRPr="00DB2B97">
              <w:rPr>
                <w:rFonts w:ascii="宋体" w:hAnsi="宋体" w:cs="宋体"/>
                <w:sz w:val="18"/>
                <w:szCs w:val="18"/>
              </w:rPr>
              <w:t>.服务期限：1年</w:t>
            </w:r>
          </w:p>
          <w:p w14:paraId="3ACB195C" w14:textId="77777777" w:rsidR="00612321" w:rsidRPr="0072100F" w:rsidRDefault="00612321" w:rsidP="007670C9">
            <w:pPr>
              <w:widowControl/>
              <w:jc w:val="left"/>
              <w:rPr>
                <w:rFonts w:ascii="宋体" w:hAnsi="宋体" w:cs="宋体" w:hint="eastAsia"/>
                <w:sz w:val="18"/>
                <w:szCs w:val="18"/>
              </w:rPr>
            </w:pPr>
            <w:r>
              <w:rPr>
                <w:rFonts w:ascii="宋体" w:hAnsi="宋体" w:cs="宋体" w:hint="eastAsia"/>
                <w:sz w:val="18"/>
                <w:szCs w:val="18"/>
              </w:rPr>
              <w:t>5</w:t>
            </w:r>
            <w:r w:rsidRPr="00DB2B97">
              <w:rPr>
                <w:rFonts w:ascii="宋体" w:hAnsi="宋体" w:cs="宋体"/>
                <w:sz w:val="18"/>
                <w:szCs w:val="18"/>
              </w:rPr>
              <w:t>.输出内容：《</w:t>
            </w:r>
            <w:r w:rsidRPr="00383AA5">
              <w:rPr>
                <w:rFonts w:ascii="宋体" w:hAnsi="宋体" w:cs="宋体" w:hint="eastAsia"/>
                <w:sz w:val="18"/>
                <w:szCs w:val="18"/>
              </w:rPr>
              <w:t>安全措施有效性核查报告</w:t>
            </w:r>
            <w:r w:rsidRPr="00DB2B97">
              <w:rPr>
                <w:rFonts w:ascii="宋体" w:hAnsi="宋体" w:cs="宋体"/>
                <w:sz w:val="18"/>
                <w:szCs w:val="18"/>
              </w:rPr>
              <w:t>》</w:t>
            </w:r>
          </w:p>
        </w:tc>
        <w:tc>
          <w:tcPr>
            <w:tcW w:w="352" w:type="pct"/>
            <w:vAlign w:val="center"/>
          </w:tcPr>
          <w:p w14:paraId="1C98B62A" w14:textId="77777777" w:rsidR="00612321" w:rsidRPr="00E91B3B" w:rsidRDefault="00612321" w:rsidP="007670C9">
            <w:pPr>
              <w:widowControl/>
              <w:jc w:val="center"/>
              <w:rPr>
                <w:rFonts w:ascii="宋体" w:hAnsi="宋体" w:cs="宋体" w:hint="eastAsia"/>
                <w:sz w:val="18"/>
                <w:szCs w:val="18"/>
              </w:rPr>
            </w:pPr>
            <w:r w:rsidRPr="00E91B3B">
              <w:rPr>
                <w:rFonts w:ascii="宋体" w:hAnsi="宋体" w:cs="宋体" w:hint="eastAsia"/>
                <w:sz w:val="18"/>
                <w:szCs w:val="18"/>
              </w:rPr>
              <w:t>项</w:t>
            </w:r>
          </w:p>
        </w:tc>
        <w:tc>
          <w:tcPr>
            <w:tcW w:w="353" w:type="pct"/>
            <w:vAlign w:val="center"/>
          </w:tcPr>
          <w:p w14:paraId="299137A2" w14:textId="77777777" w:rsidR="00612321" w:rsidRPr="00E91B3B" w:rsidRDefault="00612321" w:rsidP="007670C9">
            <w:pPr>
              <w:widowControl/>
              <w:jc w:val="center"/>
              <w:rPr>
                <w:rFonts w:ascii="宋体" w:hAnsi="宋体" w:cs="宋体" w:hint="eastAsia"/>
                <w:sz w:val="18"/>
                <w:szCs w:val="18"/>
              </w:rPr>
            </w:pPr>
            <w:r w:rsidRPr="00E91B3B">
              <w:rPr>
                <w:rFonts w:ascii="宋体" w:hAnsi="宋体" w:cs="宋体" w:hint="eastAsia"/>
                <w:sz w:val="18"/>
                <w:szCs w:val="18"/>
              </w:rPr>
              <w:t>1</w:t>
            </w:r>
          </w:p>
        </w:tc>
        <w:tc>
          <w:tcPr>
            <w:tcW w:w="351" w:type="pct"/>
            <w:vAlign w:val="center"/>
          </w:tcPr>
          <w:p w14:paraId="43101B8A" w14:textId="77777777" w:rsidR="00612321" w:rsidRPr="00E91B3B" w:rsidRDefault="00612321" w:rsidP="007670C9">
            <w:pPr>
              <w:widowControl/>
              <w:jc w:val="center"/>
              <w:rPr>
                <w:rFonts w:ascii="宋体" w:hAnsi="宋体" w:cs="宋体" w:hint="eastAsia"/>
                <w:sz w:val="18"/>
                <w:szCs w:val="18"/>
              </w:rPr>
            </w:pPr>
          </w:p>
        </w:tc>
      </w:tr>
      <w:tr w:rsidR="00612321" w14:paraId="39389F97" w14:textId="77777777" w:rsidTr="007670C9">
        <w:trPr>
          <w:jc w:val="center"/>
        </w:trPr>
        <w:tc>
          <w:tcPr>
            <w:tcW w:w="348" w:type="pct"/>
            <w:vAlign w:val="center"/>
          </w:tcPr>
          <w:p w14:paraId="236E2411" w14:textId="77777777" w:rsidR="00612321" w:rsidRDefault="00612321" w:rsidP="007670C9">
            <w:pPr>
              <w:pStyle w:val="a9"/>
              <w:numPr>
                <w:ilvl w:val="0"/>
                <w:numId w:val="1"/>
              </w:numPr>
              <w:contextualSpacing w:val="0"/>
              <w:jc w:val="center"/>
              <w:rPr>
                <w:rFonts w:ascii="宋体" w:hAnsi="宋体" w:cs="宋体" w:hint="eastAsia"/>
                <w:b/>
                <w:color w:val="000000" w:themeColor="text1"/>
                <w:sz w:val="18"/>
                <w:szCs w:val="18"/>
              </w:rPr>
            </w:pPr>
          </w:p>
        </w:tc>
        <w:tc>
          <w:tcPr>
            <w:tcW w:w="707" w:type="pct"/>
            <w:vAlign w:val="center"/>
          </w:tcPr>
          <w:p w14:paraId="536A6DA7" w14:textId="77777777" w:rsidR="00612321" w:rsidRDefault="00612321" w:rsidP="007670C9">
            <w:pPr>
              <w:widowControl/>
              <w:jc w:val="center"/>
              <w:rPr>
                <w:rFonts w:ascii="宋体" w:hAnsi="宋体" w:cs="宋体" w:hint="eastAsia"/>
                <w:color w:val="000000" w:themeColor="text1"/>
                <w:sz w:val="18"/>
                <w:szCs w:val="18"/>
              </w:rPr>
            </w:pPr>
            <w:r w:rsidRPr="009A51DB">
              <w:rPr>
                <w:rFonts w:ascii="宋体" w:hAnsi="宋体" w:cs="宋体" w:hint="eastAsia"/>
                <w:sz w:val="18"/>
                <w:szCs w:val="18"/>
              </w:rPr>
              <w:t>安全策略优化服务</w:t>
            </w:r>
          </w:p>
        </w:tc>
        <w:tc>
          <w:tcPr>
            <w:tcW w:w="2889" w:type="pct"/>
            <w:vAlign w:val="center"/>
          </w:tcPr>
          <w:p w14:paraId="34FD7277" w14:textId="178BF953" w:rsidR="00612321" w:rsidRDefault="00612321" w:rsidP="007670C9">
            <w:pPr>
              <w:widowControl/>
              <w:jc w:val="left"/>
              <w:rPr>
                <w:rFonts w:ascii="宋体" w:hAnsi="宋体" w:cs="宋体" w:hint="eastAsia"/>
                <w:sz w:val="18"/>
                <w:szCs w:val="18"/>
              </w:rPr>
            </w:pPr>
            <w:r w:rsidRPr="00E91B3B">
              <w:rPr>
                <w:rFonts w:ascii="宋体" w:hAnsi="宋体" w:cs="宋体" w:hint="eastAsia"/>
                <w:sz w:val="18"/>
                <w:szCs w:val="18"/>
              </w:rPr>
              <w:t>1.服务内容：</w:t>
            </w:r>
            <w:r w:rsidRPr="004D400A">
              <w:rPr>
                <w:rFonts w:ascii="宋体" w:hAnsi="宋体" w:cs="宋体" w:hint="eastAsia"/>
                <w:sz w:val="18"/>
                <w:szCs w:val="18"/>
              </w:rPr>
              <w:t>针对</w:t>
            </w:r>
            <w:r w:rsidR="0021336D">
              <w:rPr>
                <w:rFonts w:ascii="宋体" w:hAnsi="宋体" w:cs="宋体" w:hint="eastAsia"/>
                <w:sz w:val="18"/>
                <w:szCs w:val="18"/>
              </w:rPr>
              <w:t>医院</w:t>
            </w:r>
            <w:r w:rsidRPr="004D400A">
              <w:rPr>
                <w:rFonts w:ascii="宋体" w:hAnsi="宋体" w:cs="宋体" w:hint="eastAsia"/>
                <w:sz w:val="18"/>
                <w:szCs w:val="18"/>
              </w:rPr>
              <w:t>的安全设备、服务器等设备的策略进行策略优化，增加整体网络的安全性，减少网络安全隐患。</w:t>
            </w:r>
          </w:p>
          <w:p w14:paraId="7A1D0E0D" w14:textId="5F6A1BB6" w:rsidR="00612321" w:rsidRDefault="00612321" w:rsidP="007670C9">
            <w:pPr>
              <w:widowControl/>
              <w:jc w:val="left"/>
              <w:rPr>
                <w:rFonts w:ascii="宋体" w:hAnsi="宋体" w:cs="宋体" w:hint="eastAsia"/>
                <w:b/>
                <w:bCs/>
                <w:sz w:val="18"/>
                <w:szCs w:val="18"/>
              </w:rPr>
            </w:pPr>
            <w:r w:rsidRPr="00A029EC">
              <w:rPr>
                <w:rFonts w:ascii="宋体" w:hAnsi="宋体" w:cs="宋体"/>
                <w:sz w:val="18"/>
                <w:szCs w:val="18"/>
              </w:rPr>
              <w:t>2.为保障</w:t>
            </w:r>
            <w:r w:rsidRPr="00FC7EE4">
              <w:rPr>
                <w:rFonts w:ascii="宋体" w:hAnsi="宋体" w:cs="宋体" w:hint="eastAsia"/>
                <w:sz w:val="18"/>
                <w:szCs w:val="18"/>
              </w:rPr>
              <w:t>安全策略优化</w:t>
            </w:r>
            <w:r w:rsidRPr="00A029EC">
              <w:rPr>
                <w:rFonts w:ascii="宋体" w:hAnsi="宋体" w:cs="宋体"/>
                <w:sz w:val="18"/>
                <w:szCs w:val="18"/>
              </w:rPr>
              <w:t>的有效性，</w:t>
            </w:r>
            <w:r>
              <w:rPr>
                <w:rFonts w:ascii="宋体" w:hAnsi="宋体" w:cs="宋体" w:hint="eastAsia"/>
                <w:sz w:val="18"/>
                <w:szCs w:val="18"/>
              </w:rPr>
              <w:t>进行</w:t>
            </w:r>
            <w:r w:rsidRPr="004D400A">
              <w:rPr>
                <w:rFonts w:ascii="宋体" w:hAnsi="宋体" w:cs="宋体" w:hint="eastAsia"/>
                <w:sz w:val="18"/>
                <w:szCs w:val="18"/>
              </w:rPr>
              <w:t>服务器</w:t>
            </w:r>
            <w:r w:rsidRPr="00FC7EE4">
              <w:rPr>
                <w:rFonts w:ascii="宋体" w:hAnsi="宋体" w:cs="宋体" w:hint="eastAsia"/>
                <w:sz w:val="18"/>
                <w:szCs w:val="18"/>
              </w:rPr>
              <w:t>安全策略优化</w:t>
            </w:r>
            <w:r w:rsidRPr="00A029EC">
              <w:rPr>
                <w:rFonts w:ascii="宋体" w:hAnsi="宋体" w:cs="宋体"/>
                <w:sz w:val="18"/>
                <w:szCs w:val="18"/>
              </w:rPr>
              <w:t>加固时需采用“人工+工具”优化方式实现</w:t>
            </w:r>
            <w:r w:rsidR="00E54EDE">
              <w:rPr>
                <w:rFonts w:ascii="宋体" w:hAnsi="宋体" w:cs="宋体" w:hint="eastAsia"/>
                <w:sz w:val="18"/>
                <w:szCs w:val="18"/>
              </w:rPr>
              <w:t>。</w:t>
            </w:r>
          </w:p>
          <w:p w14:paraId="47B10C39" w14:textId="76D5D188" w:rsidR="00612321" w:rsidRPr="00C47436" w:rsidRDefault="00612321" w:rsidP="007670C9">
            <w:pPr>
              <w:widowControl/>
              <w:jc w:val="left"/>
              <w:rPr>
                <w:rFonts w:ascii="宋体" w:hAnsi="宋体" w:cs="宋体" w:hint="eastAsia"/>
                <w:sz w:val="18"/>
                <w:szCs w:val="18"/>
              </w:rPr>
            </w:pPr>
            <w:r w:rsidRPr="00C47436">
              <w:rPr>
                <w:rFonts w:ascii="宋体" w:hAnsi="宋体" w:cs="宋体"/>
                <w:sz w:val="18"/>
                <w:szCs w:val="18"/>
              </w:rPr>
              <w:t>3.工具支持对操作系统安全基线进行检测、加固、恢复，满足操作系统安全防护基线要求。</w:t>
            </w:r>
            <w:r w:rsidRPr="009E14B0">
              <w:rPr>
                <w:rFonts w:ascii="宋体" w:hAnsi="宋体" w:cs="宋体"/>
                <w:b/>
                <w:bCs/>
                <w:sz w:val="18"/>
                <w:szCs w:val="18"/>
              </w:rPr>
              <w:t>（提供</w:t>
            </w:r>
            <w:r w:rsidR="003606D6" w:rsidRPr="004E2022">
              <w:rPr>
                <w:rFonts w:ascii="宋体" w:hAnsi="宋体" w:cs="宋体" w:hint="eastAsia"/>
                <w:b/>
                <w:bCs/>
                <w:sz w:val="18"/>
                <w:szCs w:val="18"/>
              </w:rPr>
              <w:t>工具</w:t>
            </w:r>
            <w:r w:rsidRPr="009E14B0">
              <w:rPr>
                <w:rFonts w:ascii="宋体" w:hAnsi="宋体" w:cs="宋体"/>
                <w:b/>
                <w:bCs/>
                <w:sz w:val="18"/>
                <w:szCs w:val="18"/>
              </w:rPr>
              <w:t>功能截图并加盖供应商公章）</w:t>
            </w:r>
          </w:p>
          <w:p w14:paraId="6E2EB827" w14:textId="03D45488" w:rsidR="00612321" w:rsidRPr="00C47436" w:rsidRDefault="00612321" w:rsidP="007670C9">
            <w:pPr>
              <w:widowControl/>
              <w:jc w:val="left"/>
              <w:rPr>
                <w:rFonts w:ascii="宋体" w:hAnsi="宋体" w:cs="宋体" w:hint="eastAsia"/>
                <w:sz w:val="18"/>
                <w:szCs w:val="18"/>
              </w:rPr>
            </w:pPr>
            <w:r w:rsidRPr="00C47436">
              <w:rPr>
                <w:rFonts w:ascii="宋体" w:hAnsi="宋体" w:cs="宋体"/>
                <w:sz w:val="18"/>
                <w:szCs w:val="18"/>
              </w:rPr>
              <w:t>4.工具支持应用程序白名单，只有属于白名单列表的可执行程序可以运行，不在列表中的所有可执行程序都不能执行。</w:t>
            </w:r>
            <w:r w:rsidRPr="009E14B0">
              <w:rPr>
                <w:rFonts w:ascii="宋体" w:hAnsi="宋体" w:cs="宋体"/>
                <w:b/>
                <w:bCs/>
                <w:sz w:val="18"/>
                <w:szCs w:val="18"/>
              </w:rPr>
              <w:t>（提供</w:t>
            </w:r>
            <w:r w:rsidR="003606D6" w:rsidRPr="004E2022">
              <w:rPr>
                <w:rFonts w:ascii="宋体" w:hAnsi="宋体" w:cs="宋体" w:hint="eastAsia"/>
                <w:b/>
                <w:bCs/>
                <w:sz w:val="18"/>
                <w:szCs w:val="18"/>
              </w:rPr>
              <w:t>工具</w:t>
            </w:r>
            <w:r w:rsidRPr="009E14B0">
              <w:rPr>
                <w:rFonts w:ascii="宋体" w:hAnsi="宋体" w:cs="宋体"/>
                <w:b/>
                <w:bCs/>
                <w:sz w:val="18"/>
                <w:szCs w:val="18"/>
              </w:rPr>
              <w:t>功能截图并加盖供应商公章）</w:t>
            </w:r>
          </w:p>
          <w:p w14:paraId="115B9B05" w14:textId="03BB9E48" w:rsidR="00612321" w:rsidRPr="00C47436" w:rsidRDefault="00612321" w:rsidP="007670C9">
            <w:pPr>
              <w:widowControl/>
              <w:jc w:val="left"/>
              <w:rPr>
                <w:rFonts w:ascii="宋体" w:hAnsi="宋体" w:cs="宋体" w:hint="eastAsia"/>
                <w:sz w:val="18"/>
                <w:szCs w:val="18"/>
              </w:rPr>
            </w:pPr>
            <w:r w:rsidRPr="00C47436">
              <w:rPr>
                <w:rFonts w:ascii="宋体" w:hAnsi="宋体" w:cs="宋体"/>
                <w:sz w:val="18"/>
                <w:szCs w:val="18"/>
              </w:rPr>
              <w:t>5.工具支持进程保护，可以保护指定进程，如系统进程、应用进程，防止进程被非法终止等操作。</w:t>
            </w:r>
            <w:r w:rsidRPr="009E14B0">
              <w:rPr>
                <w:rFonts w:ascii="宋体" w:hAnsi="宋体" w:cs="宋体"/>
                <w:b/>
                <w:bCs/>
                <w:sz w:val="18"/>
                <w:szCs w:val="18"/>
              </w:rPr>
              <w:t>（提供</w:t>
            </w:r>
            <w:r w:rsidR="003606D6" w:rsidRPr="004E2022">
              <w:rPr>
                <w:rFonts w:ascii="宋体" w:hAnsi="宋体" w:cs="宋体" w:hint="eastAsia"/>
                <w:b/>
                <w:bCs/>
                <w:sz w:val="18"/>
                <w:szCs w:val="18"/>
              </w:rPr>
              <w:t>工具</w:t>
            </w:r>
            <w:r w:rsidRPr="009E14B0">
              <w:rPr>
                <w:rFonts w:ascii="宋体" w:hAnsi="宋体" w:cs="宋体"/>
                <w:b/>
                <w:bCs/>
                <w:sz w:val="18"/>
                <w:szCs w:val="18"/>
              </w:rPr>
              <w:t>功能截图并加盖供应商公章）</w:t>
            </w:r>
          </w:p>
          <w:p w14:paraId="0256C332" w14:textId="4DFDE07C" w:rsidR="00612321" w:rsidRDefault="00612321" w:rsidP="007670C9">
            <w:pPr>
              <w:widowControl/>
              <w:jc w:val="left"/>
              <w:rPr>
                <w:rFonts w:ascii="宋体" w:hAnsi="宋体" w:cs="宋体" w:hint="eastAsia"/>
                <w:b/>
                <w:bCs/>
                <w:sz w:val="18"/>
                <w:szCs w:val="18"/>
              </w:rPr>
            </w:pPr>
            <w:r w:rsidRPr="00C47436">
              <w:rPr>
                <w:rFonts w:ascii="宋体" w:hAnsi="宋体" w:cs="宋体"/>
                <w:sz w:val="18"/>
                <w:szCs w:val="18"/>
              </w:rPr>
              <w:t>6.工具支持文件的</w:t>
            </w:r>
            <w:proofErr w:type="gramStart"/>
            <w:r w:rsidRPr="00C47436">
              <w:rPr>
                <w:rFonts w:ascii="宋体" w:hAnsi="宋体" w:cs="宋体"/>
                <w:sz w:val="18"/>
                <w:szCs w:val="18"/>
              </w:rPr>
              <w:t>强访问</w:t>
            </w:r>
            <w:proofErr w:type="gramEnd"/>
            <w:r w:rsidRPr="00C47436">
              <w:rPr>
                <w:rFonts w:ascii="宋体" w:hAnsi="宋体" w:cs="宋体"/>
                <w:sz w:val="18"/>
                <w:szCs w:val="18"/>
              </w:rPr>
              <w:t>控制权限：可以细化和严格定义用户对文件的访问权限（剥离超级用户权限），也可以结合</w:t>
            </w:r>
            <w:proofErr w:type="gramStart"/>
            <w:r w:rsidRPr="00C47436">
              <w:rPr>
                <w:rFonts w:ascii="宋体" w:hAnsi="宋体" w:cs="宋体"/>
                <w:sz w:val="18"/>
                <w:szCs w:val="18"/>
              </w:rPr>
              <w:t>强访问</w:t>
            </w:r>
            <w:proofErr w:type="gramEnd"/>
            <w:r w:rsidRPr="00C47436">
              <w:rPr>
                <w:rFonts w:ascii="宋体" w:hAnsi="宋体" w:cs="宋体"/>
                <w:sz w:val="18"/>
                <w:szCs w:val="18"/>
              </w:rPr>
              <w:t>控制模型定义用户对文件的访问权限。</w:t>
            </w:r>
            <w:r w:rsidRPr="009E14B0">
              <w:rPr>
                <w:rFonts w:ascii="宋体" w:hAnsi="宋体" w:cs="宋体"/>
                <w:b/>
                <w:bCs/>
                <w:sz w:val="18"/>
                <w:szCs w:val="18"/>
              </w:rPr>
              <w:t>（提供</w:t>
            </w:r>
            <w:r w:rsidR="003606D6" w:rsidRPr="004E2022">
              <w:rPr>
                <w:rFonts w:ascii="宋体" w:hAnsi="宋体" w:cs="宋体" w:hint="eastAsia"/>
                <w:b/>
                <w:bCs/>
                <w:sz w:val="18"/>
                <w:szCs w:val="18"/>
              </w:rPr>
              <w:t>工具</w:t>
            </w:r>
            <w:r w:rsidRPr="009E14B0">
              <w:rPr>
                <w:rFonts w:ascii="宋体" w:hAnsi="宋体" w:cs="宋体"/>
                <w:b/>
                <w:bCs/>
                <w:sz w:val="18"/>
                <w:szCs w:val="18"/>
              </w:rPr>
              <w:t>功能截图并加盖供应商公章）</w:t>
            </w:r>
          </w:p>
          <w:p w14:paraId="558B075D" w14:textId="1F99C1C7" w:rsidR="00612321" w:rsidRPr="00307AD1" w:rsidRDefault="00612321" w:rsidP="007670C9">
            <w:pPr>
              <w:widowControl/>
              <w:jc w:val="left"/>
              <w:rPr>
                <w:rFonts w:ascii="宋体" w:hAnsi="宋体" w:cs="宋体" w:hint="eastAsia"/>
                <w:sz w:val="18"/>
                <w:szCs w:val="18"/>
              </w:rPr>
            </w:pPr>
            <w:r>
              <w:rPr>
                <w:rFonts w:ascii="宋体" w:hAnsi="宋体" w:cs="宋体"/>
                <w:sz w:val="18"/>
                <w:szCs w:val="18"/>
              </w:rPr>
              <w:t>7</w:t>
            </w:r>
            <w:r w:rsidRPr="00C47436">
              <w:rPr>
                <w:rFonts w:ascii="宋体" w:hAnsi="宋体" w:cs="宋体"/>
                <w:sz w:val="18"/>
                <w:szCs w:val="18"/>
              </w:rPr>
              <w:t>.</w:t>
            </w:r>
            <w:r w:rsidRPr="00F9318F">
              <w:rPr>
                <w:rFonts w:ascii="宋体" w:hAnsi="宋体" w:cs="宋体" w:hint="eastAsia"/>
                <w:sz w:val="18"/>
                <w:szCs w:val="18"/>
              </w:rPr>
              <w:t>工具支持微隔离策略配置，微隔离支持标签和标签、标签和主机、主机和主机之间的隔离策略配置。</w:t>
            </w:r>
            <w:r w:rsidRPr="009E14B0">
              <w:rPr>
                <w:rFonts w:ascii="宋体" w:hAnsi="宋体" w:cs="宋体"/>
                <w:b/>
                <w:bCs/>
                <w:sz w:val="18"/>
                <w:szCs w:val="18"/>
              </w:rPr>
              <w:t>（提供</w:t>
            </w:r>
            <w:r w:rsidR="003606D6" w:rsidRPr="004E2022">
              <w:rPr>
                <w:rFonts w:ascii="宋体" w:hAnsi="宋体" w:cs="宋体" w:hint="eastAsia"/>
                <w:b/>
                <w:bCs/>
                <w:sz w:val="18"/>
                <w:szCs w:val="18"/>
              </w:rPr>
              <w:t>工具</w:t>
            </w:r>
            <w:r w:rsidRPr="009E14B0">
              <w:rPr>
                <w:rFonts w:ascii="宋体" w:hAnsi="宋体" w:cs="宋体"/>
                <w:b/>
                <w:bCs/>
                <w:sz w:val="18"/>
                <w:szCs w:val="18"/>
              </w:rPr>
              <w:t>功能截图并加盖供应商公章）</w:t>
            </w:r>
          </w:p>
          <w:p w14:paraId="51A66F73" w14:textId="77777777" w:rsidR="00612321" w:rsidRPr="00DB2B97" w:rsidRDefault="00612321" w:rsidP="007670C9">
            <w:pPr>
              <w:widowControl/>
              <w:jc w:val="left"/>
              <w:rPr>
                <w:rFonts w:ascii="宋体" w:hAnsi="宋体" w:cs="宋体" w:hint="eastAsia"/>
                <w:sz w:val="18"/>
                <w:szCs w:val="18"/>
              </w:rPr>
            </w:pPr>
            <w:r>
              <w:rPr>
                <w:rFonts w:ascii="宋体" w:hAnsi="宋体" w:cs="宋体" w:hint="eastAsia"/>
                <w:sz w:val="18"/>
                <w:szCs w:val="18"/>
              </w:rPr>
              <w:t>8</w:t>
            </w:r>
            <w:r w:rsidRPr="00DB2B97">
              <w:rPr>
                <w:rFonts w:ascii="宋体" w:hAnsi="宋体" w:cs="宋体"/>
                <w:sz w:val="18"/>
                <w:szCs w:val="18"/>
              </w:rPr>
              <w:t>.服务频率：</w:t>
            </w:r>
            <w:r w:rsidRPr="00C66A86">
              <w:rPr>
                <w:rFonts w:ascii="宋体" w:hAnsi="宋体" w:cs="宋体" w:hint="eastAsia"/>
                <w:sz w:val="18"/>
                <w:szCs w:val="18"/>
              </w:rPr>
              <w:t>每季度一次</w:t>
            </w:r>
          </w:p>
          <w:p w14:paraId="790E787F" w14:textId="77777777" w:rsidR="00612321" w:rsidRPr="00DB2B97" w:rsidRDefault="00612321" w:rsidP="007670C9">
            <w:pPr>
              <w:widowControl/>
              <w:jc w:val="left"/>
              <w:rPr>
                <w:rFonts w:ascii="宋体" w:hAnsi="宋体" w:cs="宋体" w:hint="eastAsia"/>
                <w:sz w:val="18"/>
                <w:szCs w:val="18"/>
              </w:rPr>
            </w:pPr>
            <w:r>
              <w:rPr>
                <w:rFonts w:ascii="宋体" w:hAnsi="宋体" w:cs="宋体" w:hint="eastAsia"/>
                <w:sz w:val="18"/>
                <w:szCs w:val="18"/>
              </w:rPr>
              <w:t>9</w:t>
            </w:r>
            <w:r w:rsidRPr="00DB2B97">
              <w:rPr>
                <w:rFonts w:ascii="宋体" w:hAnsi="宋体" w:cs="宋体"/>
                <w:sz w:val="18"/>
                <w:szCs w:val="18"/>
              </w:rPr>
              <w:t>.服务期限：1年</w:t>
            </w:r>
          </w:p>
          <w:p w14:paraId="3B31ABA7" w14:textId="77777777" w:rsidR="00612321" w:rsidRPr="0072100F" w:rsidRDefault="00612321" w:rsidP="007670C9">
            <w:pPr>
              <w:widowControl/>
              <w:jc w:val="left"/>
              <w:rPr>
                <w:rFonts w:ascii="宋体" w:hAnsi="宋体" w:cs="宋体" w:hint="eastAsia"/>
                <w:sz w:val="18"/>
                <w:szCs w:val="18"/>
              </w:rPr>
            </w:pPr>
            <w:r>
              <w:rPr>
                <w:rFonts w:ascii="宋体" w:hAnsi="宋体" w:cs="宋体" w:hint="eastAsia"/>
                <w:sz w:val="18"/>
                <w:szCs w:val="18"/>
              </w:rPr>
              <w:t>10</w:t>
            </w:r>
            <w:r w:rsidRPr="00DB2B97">
              <w:rPr>
                <w:rFonts w:ascii="宋体" w:hAnsi="宋体" w:cs="宋体"/>
                <w:sz w:val="18"/>
                <w:szCs w:val="18"/>
              </w:rPr>
              <w:t>.输出内容：《</w:t>
            </w:r>
            <w:r w:rsidRPr="00BA11B6">
              <w:rPr>
                <w:rFonts w:ascii="宋体" w:hAnsi="宋体" w:cs="宋体" w:hint="eastAsia"/>
                <w:sz w:val="18"/>
                <w:szCs w:val="18"/>
              </w:rPr>
              <w:t>安全策略优化报告</w:t>
            </w:r>
            <w:r w:rsidRPr="00DB2B97">
              <w:rPr>
                <w:rFonts w:ascii="宋体" w:hAnsi="宋体" w:cs="宋体"/>
                <w:sz w:val="18"/>
                <w:szCs w:val="18"/>
              </w:rPr>
              <w:t>》</w:t>
            </w:r>
          </w:p>
        </w:tc>
        <w:tc>
          <w:tcPr>
            <w:tcW w:w="352" w:type="pct"/>
            <w:vAlign w:val="center"/>
          </w:tcPr>
          <w:p w14:paraId="7B9307E5" w14:textId="77777777" w:rsidR="00612321" w:rsidRPr="00E91B3B" w:rsidRDefault="00612321" w:rsidP="007670C9">
            <w:pPr>
              <w:widowControl/>
              <w:jc w:val="center"/>
              <w:rPr>
                <w:rFonts w:ascii="宋体" w:hAnsi="宋体" w:cs="宋体" w:hint="eastAsia"/>
                <w:sz w:val="18"/>
                <w:szCs w:val="18"/>
              </w:rPr>
            </w:pPr>
            <w:r w:rsidRPr="00E91B3B">
              <w:rPr>
                <w:rFonts w:ascii="宋体" w:hAnsi="宋体" w:cs="宋体" w:hint="eastAsia"/>
                <w:sz w:val="18"/>
                <w:szCs w:val="18"/>
              </w:rPr>
              <w:t>项</w:t>
            </w:r>
          </w:p>
        </w:tc>
        <w:tc>
          <w:tcPr>
            <w:tcW w:w="353" w:type="pct"/>
            <w:vAlign w:val="center"/>
          </w:tcPr>
          <w:p w14:paraId="52A2E16A" w14:textId="77777777" w:rsidR="00612321" w:rsidRPr="00E91B3B" w:rsidRDefault="00612321" w:rsidP="007670C9">
            <w:pPr>
              <w:widowControl/>
              <w:jc w:val="center"/>
              <w:rPr>
                <w:rFonts w:ascii="宋体" w:hAnsi="宋体" w:cs="宋体" w:hint="eastAsia"/>
                <w:sz w:val="18"/>
                <w:szCs w:val="18"/>
              </w:rPr>
            </w:pPr>
            <w:r w:rsidRPr="00E91B3B">
              <w:rPr>
                <w:rFonts w:ascii="宋体" w:hAnsi="宋体" w:cs="宋体" w:hint="eastAsia"/>
                <w:sz w:val="18"/>
                <w:szCs w:val="18"/>
              </w:rPr>
              <w:t>1</w:t>
            </w:r>
          </w:p>
        </w:tc>
        <w:tc>
          <w:tcPr>
            <w:tcW w:w="351" w:type="pct"/>
            <w:vAlign w:val="center"/>
          </w:tcPr>
          <w:p w14:paraId="4DAE77D9" w14:textId="77777777" w:rsidR="00612321" w:rsidRPr="00E91B3B" w:rsidRDefault="00612321" w:rsidP="007670C9">
            <w:pPr>
              <w:widowControl/>
              <w:jc w:val="center"/>
              <w:rPr>
                <w:rFonts w:ascii="宋体" w:hAnsi="宋体" w:cs="宋体" w:hint="eastAsia"/>
                <w:sz w:val="18"/>
                <w:szCs w:val="18"/>
              </w:rPr>
            </w:pPr>
          </w:p>
        </w:tc>
      </w:tr>
      <w:tr w:rsidR="00612321" w14:paraId="7870C537" w14:textId="77777777" w:rsidTr="007670C9">
        <w:trPr>
          <w:trHeight w:val="416"/>
          <w:jc w:val="center"/>
        </w:trPr>
        <w:tc>
          <w:tcPr>
            <w:tcW w:w="348" w:type="pct"/>
            <w:vAlign w:val="center"/>
          </w:tcPr>
          <w:p w14:paraId="4C4F42F0" w14:textId="77777777" w:rsidR="00612321" w:rsidRDefault="00612321" w:rsidP="007670C9">
            <w:pPr>
              <w:pStyle w:val="a9"/>
              <w:numPr>
                <w:ilvl w:val="0"/>
                <w:numId w:val="1"/>
              </w:numPr>
              <w:contextualSpacing w:val="0"/>
              <w:jc w:val="center"/>
              <w:rPr>
                <w:rFonts w:ascii="宋体" w:hAnsi="宋体" w:cs="宋体" w:hint="eastAsia"/>
                <w:b/>
                <w:color w:val="000000" w:themeColor="text1"/>
                <w:sz w:val="18"/>
                <w:szCs w:val="18"/>
              </w:rPr>
            </w:pPr>
          </w:p>
        </w:tc>
        <w:tc>
          <w:tcPr>
            <w:tcW w:w="707" w:type="pct"/>
            <w:vAlign w:val="center"/>
          </w:tcPr>
          <w:p w14:paraId="17C7DE49" w14:textId="77777777" w:rsidR="00612321" w:rsidRDefault="00612321" w:rsidP="007670C9">
            <w:pPr>
              <w:widowControl/>
              <w:jc w:val="center"/>
              <w:rPr>
                <w:rFonts w:ascii="宋体" w:hAnsi="宋体" w:cs="宋体" w:hint="eastAsia"/>
                <w:color w:val="000000" w:themeColor="text1"/>
                <w:sz w:val="18"/>
                <w:szCs w:val="18"/>
              </w:rPr>
            </w:pPr>
            <w:r w:rsidRPr="009A51DB">
              <w:rPr>
                <w:rFonts w:ascii="宋体" w:hAnsi="宋体" w:cs="宋体" w:hint="eastAsia"/>
                <w:sz w:val="18"/>
                <w:szCs w:val="18"/>
              </w:rPr>
              <w:t>应急响应服务</w:t>
            </w:r>
          </w:p>
        </w:tc>
        <w:tc>
          <w:tcPr>
            <w:tcW w:w="2889" w:type="pct"/>
            <w:vAlign w:val="center"/>
          </w:tcPr>
          <w:p w14:paraId="69A75BFA" w14:textId="4D199D49" w:rsidR="00612321" w:rsidRPr="008A3357" w:rsidRDefault="00612321" w:rsidP="007670C9">
            <w:pPr>
              <w:widowControl/>
              <w:jc w:val="left"/>
              <w:rPr>
                <w:rFonts w:ascii="宋体" w:hAnsi="宋体" w:cs="宋体" w:hint="eastAsia"/>
                <w:sz w:val="18"/>
                <w:szCs w:val="18"/>
              </w:rPr>
            </w:pPr>
            <w:r w:rsidRPr="00384095">
              <w:rPr>
                <w:rFonts w:ascii="宋体" w:hAnsi="宋体" w:cs="宋体"/>
                <w:sz w:val="18"/>
                <w:szCs w:val="18"/>
              </w:rPr>
              <w:t>1.服务内容：</w:t>
            </w:r>
            <w:r w:rsidRPr="008A3357">
              <w:rPr>
                <w:rFonts w:ascii="宋体" w:hAnsi="宋体" w:cs="宋体" w:hint="eastAsia"/>
                <w:sz w:val="18"/>
                <w:szCs w:val="18"/>
              </w:rPr>
              <w:t>针对</w:t>
            </w:r>
            <w:r w:rsidR="0021336D">
              <w:rPr>
                <w:rFonts w:ascii="宋体" w:hAnsi="宋体" w:cs="宋体" w:hint="eastAsia"/>
                <w:sz w:val="18"/>
                <w:szCs w:val="18"/>
              </w:rPr>
              <w:t>医院</w:t>
            </w:r>
            <w:r w:rsidRPr="008A3357">
              <w:rPr>
                <w:rFonts w:ascii="宋体" w:hAnsi="宋体" w:cs="宋体" w:hint="eastAsia"/>
                <w:sz w:val="18"/>
                <w:szCs w:val="18"/>
              </w:rPr>
              <w:t>相关信息系统突发的网络安全事件，以现场、远程、电话等多种服务方式提供</w:t>
            </w:r>
            <w:r w:rsidRPr="008A3357">
              <w:rPr>
                <w:rFonts w:ascii="宋体" w:hAnsi="宋体" w:cs="宋体"/>
                <w:sz w:val="18"/>
                <w:szCs w:val="18"/>
              </w:rPr>
              <w:t>7×24小时应急响应服务，对于突发的安全事件在最短时间内做到应急响应，了解安全事件的基本现象，判断安全事件的原因，进行故障和事件的处理。</w:t>
            </w:r>
          </w:p>
          <w:p w14:paraId="54806E45" w14:textId="77777777" w:rsidR="00612321" w:rsidRDefault="00612321" w:rsidP="007670C9">
            <w:pPr>
              <w:widowControl/>
              <w:jc w:val="left"/>
              <w:rPr>
                <w:rFonts w:ascii="宋体" w:hAnsi="宋体" w:cs="宋体" w:hint="eastAsia"/>
                <w:sz w:val="18"/>
                <w:szCs w:val="18"/>
              </w:rPr>
            </w:pPr>
            <w:r>
              <w:rPr>
                <w:rFonts w:ascii="宋体" w:hAnsi="宋体" w:cs="宋体" w:hint="eastAsia"/>
                <w:sz w:val="18"/>
                <w:szCs w:val="18"/>
              </w:rPr>
              <w:t>2</w:t>
            </w:r>
            <w:r>
              <w:rPr>
                <w:rFonts w:ascii="宋体" w:hAnsi="宋体" w:cs="宋体"/>
                <w:sz w:val="18"/>
                <w:szCs w:val="18"/>
              </w:rPr>
              <w:t>.</w:t>
            </w:r>
            <w:r w:rsidRPr="008A3357">
              <w:rPr>
                <w:rFonts w:ascii="宋体" w:hAnsi="宋体" w:cs="宋体" w:hint="eastAsia"/>
                <w:sz w:val="18"/>
                <w:szCs w:val="18"/>
              </w:rPr>
              <w:t>事件发生后，迅速采取措施和行动，以最快速的方式阻止安全事件的损害扩大，同时降低安全事件带来的影响，恢复业务到正常服务状态，</w:t>
            </w:r>
            <w:r w:rsidRPr="008A3357">
              <w:rPr>
                <w:rFonts w:ascii="宋体" w:hAnsi="宋体" w:cs="宋体" w:hint="eastAsia"/>
                <w:sz w:val="18"/>
                <w:szCs w:val="18"/>
              </w:rPr>
              <w:lastRenderedPageBreak/>
              <w:t>调查安全事件发生的原因，进行整改加固，避免同类安全事件再次发生。</w:t>
            </w:r>
          </w:p>
          <w:p w14:paraId="5E132ED9" w14:textId="77777777" w:rsidR="00612321" w:rsidRPr="00786157" w:rsidRDefault="00612321" w:rsidP="007670C9">
            <w:pPr>
              <w:widowControl/>
              <w:jc w:val="left"/>
              <w:rPr>
                <w:rFonts w:ascii="宋体" w:hAnsi="宋体" w:cs="宋体" w:hint="eastAsia"/>
                <w:sz w:val="18"/>
                <w:szCs w:val="18"/>
              </w:rPr>
            </w:pPr>
            <w:r>
              <w:rPr>
                <w:rFonts w:ascii="宋体" w:hAnsi="宋体" w:cs="宋体"/>
                <w:sz w:val="18"/>
                <w:szCs w:val="18"/>
              </w:rPr>
              <w:t>3</w:t>
            </w:r>
            <w:r w:rsidRPr="00786157">
              <w:rPr>
                <w:rFonts w:ascii="宋体" w:hAnsi="宋体" w:cs="宋体"/>
                <w:sz w:val="18"/>
                <w:szCs w:val="18"/>
              </w:rPr>
              <w:t>.服务频率：</w:t>
            </w:r>
            <w:r w:rsidRPr="00F578FC">
              <w:rPr>
                <w:rFonts w:ascii="宋体" w:hAnsi="宋体" w:cs="宋体" w:hint="eastAsia"/>
                <w:sz w:val="18"/>
                <w:szCs w:val="18"/>
              </w:rPr>
              <w:t>按需服务</w:t>
            </w:r>
            <w:r>
              <w:rPr>
                <w:rFonts w:ascii="宋体" w:hAnsi="宋体" w:cs="宋体" w:hint="eastAsia"/>
                <w:sz w:val="18"/>
                <w:szCs w:val="18"/>
              </w:rPr>
              <w:t>，</w:t>
            </w:r>
            <w:r w:rsidRPr="002E405D">
              <w:rPr>
                <w:rFonts w:ascii="宋体" w:hAnsi="宋体" w:cs="宋体" w:hint="eastAsia"/>
                <w:sz w:val="18"/>
                <w:szCs w:val="18"/>
              </w:rPr>
              <w:t>第一时间（五分钟内）远程响应，确定事件性质，如需到场，30分钟内到场。</w:t>
            </w:r>
          </w:p>
          <w:p w14:paraId="20F9163F" w14:textId="77777777" w:rsidR="00612321" w:rsidRPr="00786157" w:rsidRDefault="00612321" w:rsidP="007670C9">
            <w:pPr>
              <w:widowControl/>
              <w:jc w:val="left"/>
              <w:rPr>
                <w:rFonts w:ascii="宋体" w:hAnsi="宋体" w:cs="宋体" w:hint="eastAsia"/>
                <w:sz w:val="18"/>
                <w:szCs w:val="18"/>
              </w:rPr>
            </w:pPr>
            <w:r>
              <w:rPr>
                <w:rFonts w:ascii="宋体" w:hAnsi="宋体" w:cs="宋体"/>
                <w:sz w:val="18"/>
                <w:szCs w:val="18"/>
              </w:rPr>
              <w:t>4</w:t>
            </w:r>
            <w:r w:rsidRPr="00786157">
              <w:rPr>
                <w:rFonts w:ascii="宋体" w:hAnsi="宋体" w:cs="宋体"/>
                <w:sz w:val="18"/>
                <w:szCs w:val="18"/>
              </w:rPr>
              <w:t>.服务期限：1年</w:t>
            </w:r>
          </w:p>
          <w:p w14:paraId="0ED73972" w14:textId="77777777" w:rsidR="00612321" w:rsidRPr="009B5E1F" w:rsidRDefault="00612321" w:rsidP="007670C9">
            <w:pPr>
              <w:widowControl/>
              <w:jc w:val="left"/>
              <w:rPr>
                <w:rFonts w:ascii="宋体" w:hAnsi="宋体" w:cs="宋体" w:hint="eastAsia"/>
                <w:sz w:val="18"/>
                <w:szCs w:val="18"/>
              </w:rPr>
            </w:pPr>
            <w:r>
              <w:rPr>
                <w:rFonts w:ascii="宋体" w:hAnsi="宋体" w:cs="宋体"/>
                <w:sz w:val="18"/>
                <w:szCs w:val="18"/>
              </w:rPr>
              <w:t>5</w:t>
            </w:r>
            <w:r w:rsidRPr="00786157">
              <w:rPr>
                <w:rFonts w:ascii="宋体" w:hAnsi="宋体" w:cs="宋体"/>
                <w:sz w:val="18"/>
                <w:szCs w:val="18"/>
              </w:rPr>
              <w:t>.输出内容：《应急响应报告》</w:t>
            </w:r>
          </w:p>
        </w:tc>
        <w:tc>
          <w:tcPr>
            <w:tcW w:w="352" w:type="pct"/>
            <w:vAlign w:val="center"/>
          </w:tcPr>
          <w:p w14:paraId="71C3739F" w14:textId="77777777" w:rsidR="00612321" w:rsidRPr="00E91B3B" w:rsidRDefault="00612321" w:rsidP="007670C9">
            <w:pPr>
              <w:widowControl/>
              <w:jc w:val="center"/>
              <w:rPr>
                <w:rFonts w:ascii="宋体" w:hAnsi="宋体" w:cs="宋体" w:hint="eastAsia"/>
                <w:sz w:val="18"/>
                <w:szCs w:val="18"/>
              </w:rPr>
            </w:pPr>
            <w:r w:rsidRPr="00E91B3B">
              <w:rPr>
                <w:rFonts w:ascii="宋体" w:hAnsi="宋体" w:cs="宋体" w:hint="eastAsia"/>
                <w:sz w:val="18"/>
                <w:szCs w:val="18"/>
              </w:rPr>
              <w:lastRenderedPageBreak/>
              <w:t>项</w:t>
            </w:r>
          </w:p>
        </w:tc>
        <w:tc>
          <w:tcPr>
            <w:tcW w:w="353" w:type="pct"/>
            <w:vAlign w:val="center"/>
          </w:tcPr>
          <w:p w14:paraId="72379737" w14:textId="77777777" w:rsidR="00612321" w:rsidRPr="00E91B3B" w:rsidRDefault="00612321" w:rsidP="007670C9">
            <w:pPr>
              <w:widowControl/>
              <w:jc w:val="center"/>
              <w:rPr>
                <w:rFonts w:ascii="宋体" w:hAnsi="宋体" w:cs="宋体" w:hint="eastAsia"/>
                <w:sz w:val="18"/>
                <w:szCs w:val="18"/>
              </w:rPr>
            </w:pPr>
            <w:r w:rsidRPr="00E91B3B">
              <w:rPr>
                <w:rFonts w:ascii="宋体" w:hAnsi="宋体" w:cs="宋体" w:hint="eastAsia"/>
                <w:sz w:val="18"/>
                <w:szCs w:val="18"/>
              </w:rPr>
              <w:t>1</w:t>
            </w:r>
          </w:p>
        </w:tc>
        <w:tc>
          <w:tcPr>
            <w:tcW w:w="351" w:type="pct"/>
            <w:vAlign w:val="center"/>
          </w:tcPr>
          <w:p w14:paraId="59B10DF1" w14:textId="77777777" w:rsidR="00612321" w:rsidRPr="00E91B3B" w:rsidRDefault="00612321" w:rsidP="007670C9">
            <w:pPr>
              <w:widowControl/>
              <w:jc w:val="center"/>
              <w:rPr>
                <w:rFonts w:ascii="宋体" w:hAnsi="宋体" w:cs="宋体" w:hint="eastAsia"/>
                <w:sz w:val="18"/>
                <w:szCs w:val="18"/>
              </w:rPr>
            </w:pPr>
          </w:p>
        </w:tc>
      </w:tr>
      <w:tr w:rsidR="00612321" w14:paraId="6EFDA715" w14:textId="77777777" w:rsidTr="007670C9">
        <w:trPr>
          <w:trHeight w:val="416"/>
          <w:jc w:val="center"/>
        </w:trPr>
        <w:tc>
          <w:tcPr>
            <w:tcW w:w="348" w:type="pct"/>
            <w:vAlign w:val="center"/>
          </w:tcPr>
          <w:p w14:paraId="194ADA0D" w14:textId="77777777" w:rsidR="00612321" w:rsidRDefault="00612321" w:rsidP="007670C9">
            <w:pPr>
              <w:pStyle w:val="a9"/>
              <w:numPr>
                <w:ilvl w:val="0"/>
                <w:numId w:val="1"/>
              </w:numPr>
              <w:contextualSpacing w:val="0"/>
              <w:jc w:val="center"/>
              <w:rPr>
                <w:rFonts w:ascii="宋体" w:hAnsi="宋体" w:cs="宋体" w:hint="eastAsia"/>
                <w:b/>
                <w:color w:val="000000" w:themeColor="text1"/>
                <w:sz w:val="18"/>
                <w:szCs w:val="18"/>
              </w:rPr>
            </w:pPr>
          </w:p>
        </w:tc>
        <w:tc>
          <w:tcPr>
            <w:tcW w:w="707" w:type="pct"/>
            <w:vAlign w:val="center"/>
          </w:tcPr>
          <w:p w14:paraId="679BDCFE" w14:textId="77777777" w:rsidR="00612321" w:rsidRDefault="00612321" w:rsidP="007670C9">
            <w:pPr>
              <w:widowControl/>
              <w:jc w:val="center"/>
              <w:rPr>
                <w:rFonts w:ascii="宋体" w:hAnsi="宋体" w:cs="宋体" w:hint="eastAsia"/>
                <w:color w:val="000000" w:themeColor="text1"/>
                <w:sz w:val="18"/>
                <w:szCs w:val="18"/>
              </w:rPr>
            </w:pPr>
            <w:r w:rsidRPr="009A51DB">
              <w:rPr>
                <w:rFonts w:ascii="宋体" w:hAnsi="宋体" w:cs="宋体" w:hint="eastAsia"/>
                <w:sz w:val="18"/>
                <w:szCs w:val="18"/>
              </w:rPr>
              <w:t>应急演练服务</w:t>
            </w:r>
          </w:p>
        </w:tc>
        <w:tc>
          <w:tcPr>
            <w:tcW w:w="2889" w:type="pct"/>
            <w:vAlign w:val="center"/>
          </w:tcPr>
          <w:p w14:paraId="6179E5EC" w14:textId="0E1C94FB" w:rsidR="00612321" w:rsidRDefault="00612321" w:rsidP="007670C9">
            <w:pPr>
              <w:widowControl/>
              <w:jc w:val="left"/>
              <w:rPr>
                <w:rFonts w:ascii="宋体" w:hAnsi="宋体" w:cs="宋体" w:hint="eastAsia"/>
                <w:sz w:val="18"/>
                <w:szCs w:val="18"/>
              </w:rPr>
            </w:pPr>
            <w:r w:rsidRPr="00A175CA">
              <w:rPr>
                <w:rFonts w:ascii="宋体" w:hAnsi="宋体" w:cs="宋体"/>
                <w:sz w:val="18"/>
                <w:szCs w:val="18"/>
              </w:rPr>
              <w:t>1.服务内容：</w:t>
            </w:r>
            <w:r w:rsidRPr="008A3357">
              <w:rPr>
                <w:rFonts w:ascii="宋体" w:hAnsi="宋体" w:cs="宋体" w:hint="eastAsia"/>
                <w:sz w:val="18"/>
                <w:szCs w:val="18"/>
              </w:rPr>
              <w:t>针对</w:t>
            </w:r>
            <w:r w:rsidR="0021336D">
              <w:rPr>
                <w:rFonts w:ascii="宋体" w:hAnsi="宋体" w:cs="宋体" w:hint="eastAsia"/>
                <w:sz w:val="18"/>
                <w:szCs w:val="18"/>
              </w:rPr>
              <w:t>医院</w:t>
            </w:r>
            <w:r w:rsidRPr="008A3357">
              <w:rPr>
                <w:rFonts w:ascii="宋体" w:hAnsi="宋体" w:cs="宋体" w:hint="eastAsia"/>
                <w:sz w:val="18"/>
                <w:szCs w:val="18"/>
              </w:rPr>
              <w:t>相关信息系统，开展包括但不限于内容安全事件、网络攻击或病毒事件等场景的模拟演练。回溯、重现黑客攻击、安全人员防御、修复加固的过程，制定网络安全应急演练预案，制定演练的计划，以及进行演练总结。</w:t>
            </w:r>
          </w:p>
          <w:p w14:paraId="1C766CEC" w14:textId="77777777" w:rsidR="00612321" w:rsidRPr="00A175CA" w:rsidRDefault="00612321" w:rsidP="007670C9">
            <w:pPr>
              <w:widowControl/>
              <w:jc w:val="left"/>
              <w:rPr>
                <w:rFonts w:ascii="宋体" w:hAnsi="宋体" w:cs="宋体" w:hint="eastAsia"/>
                <w:sz w:val="18"/>
                <w:szCs w:val="18"/>
              </w:rPr>
            </w:pPr>
            <w:r w:rsidRPr="00A175CA">
              <w:rPr>
                <w:rFonts w:ascii="宋体" w:hAnsi="宋体" w:cs="宋体"/>
                <w:sz w:val="18"/>
                <w:szCs w:val="18"/>
              </w:rPr>
              <w:t>2.检验预案：通过开展应急演练，查找已经编制的应急预案中存在的问题，进而完善应急预案，提高应急预案的实用性和可操作性。</w:t>
            </w:r>
          </w:p>
          <w:p w14:paraId="063D5994" w14:textId="77777777" w:rsidR="00612321" w:rsidRPr="00A175CA" w:rsidRDefault="00612321" w:rsidP="007670C9">
            <w:pPr>
              <w:widowControl/>
              <w:jc w:val="left"/>
              <w:rPr>
                <w:rFonts w:ascii="宋体" w:hAnsi="宋体" w:cs="宋体" w:hint="eastAsia"/>
                <w:sz w:val="18"/>
                <w:szCs w:val="18"/>
              </w:rPr>
            </w:pPr>
            <w:r w:rsidRPr="00A175CA">
              <w:rPr>
                <w:rFonts w:ascii="宋体" w:hAnsi="宋体" w:cs="宋体"/>
                <w:sz w:val="18"/>
                <w:szCs w:val="18"/>
              </w:rPr>
              <w:t>3.完善准备：通过开展应急演练，检查应对突发事件所需应急队伍、物资、装备、技术等方面的准备情况，发现不足及时予以调整补充，做好应急准备工作。</w:t>
            </w:r>
          </w:p>
          <w:p w14:paraId="7AA22CF2" w14:textId="77777777" w:rsidR="00612321" w:rsidRPr="00A175CA" w:rsidRDefault="00612321" w:rsidP="007670C9">
            <w:pPr>
              <w:widowControl/>
              <w:jc w:val="left"/>
              <w:rPr>
                <w:rFonts w:ascii="宋体" w:hAnsi="宋体" w:cs="宋体" w:hint="eastAsia"/>
                <w:sz w:val="18"/>
                <w:szCs w:val="18"/>
              </w:rPr>
            </w:pPr>
            <w:r w:rsidRPr="00A175CA">
              <w:rPr>
                <w:rFonts w:ascii="宋体" w:hAnsi="宋体" w:cs="宋体"/>
                <w:sz w:val="18"/>
                <w:szCs w:val="18"/>
              </w:rPr>
              <w:t>4.锻炼队伍：通过开展应急演练，增强演练组织单位、参与单位和人员等对应急预案的熟悉程序，提高其应急处置能力。</w:t>
            </w:r>
          </w:p>
          <w:p w14:paraId="3AA34A3B" w14:textId="77777777" w:rsidR="00612321" w:rsidRPr="00A175CA" w:rsidRDefault="00612321" w:rsidP="007670C9">
            <w:pPr>
              <w:widowControl/>
              <w:jc w:val="left"/>
              <w:rPr>
                <w:rFonts w:ascii="宋体" w:hAnsi="宋体" w:cs="宋体" w:hint="eastAsia"/>
                <w:sz w:val="18"/>
                <w:szCs w:val="18"/>
              </w:rPr>
            </w:pPr>
            <w:r w:rsidRPr="00A175CA">
              <w:rPr>
                <w:rFonts w:ascii="宋体" w:hAnsi="宋体" w:cs="宋体"/>
                <w:sz w:val="18"/>
                <w:szCs w:val="18"/>
              </w:rPr>
              <w:t>5.磨合机制：通过开展应急演练，进一步明确相关单位和人员的职责任务，理顺工作关系，完善应急机制。</w:t>
            </w:r>
          </w:p>
          <w:p w14:paraId="25639F43" w14:textId="77777777" w:rsidR="00612321" w:rsidRPr="00A175CA" w:rsidRDefault="00612321" w:rsidP="007670C9">
            <w:pPr>
              <w:widowControl/>
              <w:jc w:val="left"/>
              <w:rPr>
                <w:rFonts w:ascii="宋体" w:hAnsi="宋体" w:cs="宋体" w:hint="eastAsia"/>
                <w:sz w:val="18"/>
                <w:szCs w:val="18"/>
              </w:rPr>
            </w:pPr>
            <w:r w:rsidRPr="00A175CA">
              <w:rPr>
                <w:rFonts w:ascii="宋体" w:hAnsi="宋体" w:cs="宋体"/>
                <w:sz w:val="18"/>
                <w:szCs w:val="18"/>
              </w:rPr>
              <w:t>6.宣传教育：通过在开展应急演练，普及应急知识，提高工作人员风险防范意识和应对能力。</w:t>
            </w:r>
          </w:p>
          <w:p w14:paraId="79E1A168" w14:textId="77777777" w:rsidR="00612321" w:rsidRPr="00A175CA" w:rsidRDefault="00612321" w:rsidP="007670C9">
            <w:pPr>
              <w:widowControl/>
              <w:jc w:val="left"/>
              <w:rPr>
                <w:rFonts w:ascii="宋体" w:hAnsi="宋体" w:cs="宋体" w:hint="eastAsia"/>
                <w:sz w:val="18"/>
                <w:szCs w:val="18"/>
              </w:rPr>
            </w:pPr>
            <w:r w:rsidRPr="00A175CA">
              <w:rPr>
                <w:rFonts w:ascii="宋体" w:hAnsi="宋体" w:cs="宋体"/>
                <w:sz w:val="18"/>
                <w:szCs w:val="18"/>
              </w:rPr>
              <w:t>7.服务频率：</w:t>
            </w:r>
            <w:r w:rsidRPr="00120F48">
              <w:rPr>
                <w:rFonts w:ascii="宋体" w:hAnsi="宋体" w:cs="宋体" w:hint="eastAsia"/>
                <w:sz w:val="18"/>
                <w:szCs w:val="18"/>
              </w:rPr>
              <w:t>每年一次</w:t>
            </w:r>
          </w:p>
          <w:p w14:paraId="5FFA0B57" w14:textId="77777777" w:rsidR="00612321" w:rsidRPr="00A175CA" w:rsidRDefault="00612321" w:rsidP="007670C9">
            <w:pPr>
              <w:widowControl/>
              <w:jc w:val="left"/>
              <w:rPr>
                <w:rFonts w:ascii="宋体" w:hAnsi="宋体" w:cs="宋体" w:hint="eastAsia"/>
                <w:sz w:val="18"/>
                <w:szCs w:val="18"/>
              </w:rPr>
            </w:pPr>
            <w:r w:rsidRPr="00A175CA">
              <w:rPr>
                <w:rFonts w:ascii="宋体" w:hAnsi="宋体" w:cs="宋体"/>
                <w:sz w:val="18"/>
                <w:szCs w:val="18"/>
              </w:rPr>
              <w:t>8.服务期限：1年</w:t>
            </w:r>
          </w:p>
          <w:p w14:paraId="1691EC7D" w14:textId="77777777" w:rsidR="00612321" w:rsidRPr="00E91B3B" w:rsidRDefault="00612321" w:rsidP="007670C9">
            <w:pPr>
              <w:widowControl/>
              <w:jc w:val="left"/>
              <w:rPr>
                <w:rFonts w:ascii="宋体" w:hAnsi="宋体" w:cs="宋体" w:hint="eastAsia"/>
                <w:sz w:val="18"/>
                <w:szCs w:val="18"/>
              </w:rPr>
            </w:pPr>
            <w:r w:rsidRPr="00A175CA">
              <w:rPr>
                <w:rFonts w:ascii="宋体" w:hAnsi="宋体" w:cs="宋体"/>
                <w:sz w:val="18"/>
                <w:szCs w:val="18"/>
              </w:rPr>
              <w:t>9.输出内容：《应急演练报告》</w:t>
            </w:r>
          </w:p>
        </w:tc>
        <w:tc>
          <w:tcPr>
            <w:tcW w:w="352" w:type="pct"/>
            <w:vAlign w:val="center"/>
          </w:tcPr>
          <w:p w14:paraId="772A2FC1" w14:textId="77777777" w:rsidR="00612321" w:rsidRPr="00E91B3B" w:rsidRDefault="00612321" w:rsidP="007670C9">
            <w:pPr>
              <w:widowControl/>
              <w:jc w:val="center"/>
              <w:rPr>
                <w:rFonts w:ascii="宋体" w:hAnsi="宋体" w:cs="宋体" w:hint="eastAsia"/>
                <w:sz w:val="18"/>
                <w:szCs w:val="18"/>
              </w:rPr>
            </w:pPr>
            <w:r w:rsidRPr="00E91B3B">
              <w:rPr>
                <w:rFonts w:ascii="宋体" w:hAnsi="宋体" w:cs="宋体" w:hint="eastAsia"/>
                <w:sz w:val="18"/>
                <w:szCs w:val="18"/>
              </w:rPr>
              <w:t>项</w:t>
            </w:r>
          </w:p>
        </w:tc>
        <w:tc>
          <w:tcPr>
            <w:tcW w:w="353" w:type="pct"/>
            <w:vAlign w:val="center"/>
          </w:tcPr>
          <w:p w14:paraId="2876EFBB" w14:textId="77777777" w:rsidR="00612321" w:rsidRPr="00E91B3B" w:rsidRDefault="00612321" w:rsidP="007670C9">
            <w:pPr>
              <w:widowControl/>
              <w:jc w:val="center"/>
              <w:rPr>
                <w:rFonts w:ascii="宋体" w:hAnsi="宋体" w:cs="宋体" w:hint="eastAsia"/>
                <w:sz w:val="18"/>
                <w:szCs w:val="18"/>
              </w:rPr>
            </w:pPr>
            <w:r w:rsidRPr="00E91B3B">
              <w:rPr>
                <w:rFonts w:ascii="宋体" w:hAnsi="宋体" w:cs="宋体" w:hint="eastAsia"/>
                <w:sz w:val="18"/>
                <w:szCs w:val="18"/>
              </w:rPr>
              <w:t>1</w:t>
            </w:r>
          </w:p>
        </w:tc>
        <w:tc>
          <w:tcPr>
            <w:tcW w:w="351" w:type="pct"/>
            <w:vAlign w:val="center"/>
          </w:tcPr>
          <w:p w14:paraId="75D7B312" w14:textId="77777777" w:rsidR="00612321" w:rsidRPr="00E91B3B" w:rsidRDefault="00612321" w:rsidP="007670C9">
            <w:pPr>
              <w:widowControl/>
              <w:jc w:val="center"/>
              <w:rPr>
                <w:rFonts w:ascii="宋体" w:hAnsi="宋体" w:cs="宋体" w:hint="eastAsia"/>
                <w:sz w:val="18"/>
                <w:szCs w:val="18"/>
              </w:rPr>
            </w:pPr>
          </w:p>
        </w:tc>
      </w:tr>
      <w:tr w:rsidR="00612321" w14:paraId="679661CF" w14:textId="77777777" w:rsidTr="007670C9">
        <w:trPr>
          <w:jc w:val="center"/>
        </w:trPr>
        <w:tc>
          <w:tcPr>
            <w:tcW w:w="348" w:type="pct"/>
            <w:vAlign w:val="center"/>
          </w:tcPr>
          <w:p w14:paraId="13FFC00D" w14:textId="77777777" w:rsidR="00612321" w:rsidRDefault="00612321" w:rsidP="007670C9">
            <w:pPr>
              <w:pStyle w:val="a9"/>
              <w:numPr>
                <w:ilvl w:val="0"/>
                <w:numId w:val="1"/>
              </w:numPr>
              <w:contextualSpacing w:val="0"/>
              <w:jc w:val="center"/>
              <w:rPr>
                <w:rFonts w:ascii="宋体" w:hAnsi="宋体" w:cs="宋体" w:hint="eastAsia"/>
                <w:b/>
                <w:color w:val="000000" w:themeColor="text1"/>
                <w:sz w:val="18"/>
                <w:szCs w:val="18"/>
              </w:rPr>
            </w:pPr>
          </w:p>
        </w:tc>
        <w:tc>
          <w:tcPr>
            <w:tcW w:w="707" w:type="pct"/>
            <w:vAlign w:val="center"/>
          </w:tcPr>
          <w:p w14:paraId="55776A18" w14:textId="77777777" w:rsidR="00612321" w:rsidRDefault="00612321" w:rsidP="007670C9">
            <w:pPr>
              <w:widowControl/>
              <w:jc w:val="center"/>
              <w:rPr>
                <w:rFonts w:ascii="宋体" w:hAnsi="宋体" w:cs="宋体" w:hint="eastAsia"/>
                <w:color w:val="000000" w:themeColor="text1"/>
                <w:sz w:val="18"/>
                <w:szCs w:val="18"/>
              </w:rPr>
            </w:pPr>
            <w:r w:rsidRPr="009A51DB">
              <w:rPr>
                <w:rFonts w:ascii="宋体" w:hAnsi="宋体" w:cs="宋体" w:hint="eastAsia"/>
                <w:sz w:val="18"/>
                <w:szCs w:val="18"/>
              </w:rPr>
              <w:t>信息安全迎</w:t>
            </w:r>
            <w:proofErr w:type="gramStart"/>
            <w:r w:rsidRPr="009A51DB">
              <w:rPr>
                <w:rFonts w:ascii="宋体" w:hAnsi="宋体" w:cs="宋体" w:hint="eastAsia"/>
                <w:sz w:val="18"/>
                <w:szCs w:val="18"/>
              </w:rPr>
              <w:t>检保障</w:t>
            </w:r>
            <w:proofErr w:type="gramEnd"/>
            <w:r w:rsidRPr="009A51DB">
              <w:rPr>
                <w:rFonts w:ascii="宋体" w:hAnsi="宋体" w:cs="宋体" w:hint="eastAsia"/>
                <w:sz w:val="18"/>
                <w:szCs w:val="18"/>
              </w:rPr>
              <w:t>服务</w:t>
            </w:r>
          </w:p>
        </w:tc>
        <w:tc>
          <w:tcPr>
            <w:tcW w:w="2889" w:type="pct"/>
            <w:vAlign w:val="center"/>
          </w:tcPr>
          <w:p w14:paraId="612DFD79" w14:textId="0C1E7ECC" w:rsidR="00612321" w:rsidRDefault="00612321" w:rsidP="007670C9">
            <w:pPr>
              <w:widowControl/>
              <w:jc w:val="left"/>
              <w:rPr>
                <w:rFonts w:ascii="宋体" w:hAnsi="宋体" w:cs="宋体" w:hint="eastAsia"/>
                <w:sz w:val="18"/>
                <w:szCs w:val="18"/>
              </w:rPr>
            </w:pPr>
            <w:r w:rsidRPr="00A175CA">
              <w:rPr>
                <w:rFonts w:ascii="宋体" w:hAnsi="宋体" w:cs="宋体"/>
                <w:sz w:val="18"/>
                <w:szCs w:val="18"/>
              </w:rPr>
              <w:t>1.服务内容：</w:t>
            </w:r>
            <w:r w:rsidRPr="004D400A">
              <w:rPr>
                <w:rFonts w:ascii="宋体" w:hAnsi="宋体" w:cs="宋体" w:hint="eastAsia"/>
                <w:sz w:val="18"/>
                <w:szCs w:val="18"/>
              </w:rPr>
              <w:t>协助</w:t>
            </w:r>
            <w:r w:rsidR="0021336D">
              <w:rPr>
                <w:rFonts w:ascii="宋体" w:hAnsi="宋体" w:cs="宋体" w:hint="eastAsia"/>
                <w:sz w:val="18"/>
                <w:szCs w:val="18"/>
              </w:rPr>
              <w:t>医院</w:t>
            </w:r>
            <w:r w:rsidRPr="004D400A">
              <w:rPr>
                <w:rFonts w:ascii="宋体" w:hAnsi="宋体" w:cs="宋体" w:hint="eastAsia"/>
                <w:sz w:val="18"/>
                <w:szCs w:val="18"/>
              </w:rPr>
              <w:t>做好信息自查和准备工作，满足上级单位对信息安全要求各类指标，包括安全整改、配置加固、资料准备等。</w:t>
            </w:r>
          </w:p>
          <w:p w14:paraId="3C61F43B" w14:textId="6F49C893" w:rsidR="00612321" w:rsidRDefault="00612321" w:rsidP="007670C9">
            <w:pPr>
              <w:widowControl/>
              <w:jc w:val="left"/>
              <w:rPr>
                <w:rFonts w:ascii="宋体" w:hAnsi="宋体" w:cs="宋体" w:hint="eastAsia"/>
                <w:sz w:val="18"/>
                <w:szCs w:val="18"/>
              </w:rPr>
            </w:pPr>
            <w:r>
              <w:rPr>
                <w:rFonts w:ascii="宋体" w:hAnsi="宋体" w:cs="宋体" w:hint="eastAsia"/>
                <w:sz w:val="18"/>
                <w:szCs w:val="18"/>
              </w:rPr>
              <w:t>2</w:t>
            </w:r>
            <w:r w:rsidRPr="00A175CA">
              <w:rPr>
                <w:rFonts w:ascii="宋体" w:hAnsi="宋体" w:cs="宋体"/>
                <w:sz w:val="18"/>
                <w:szCs w:val="18"/>
              </w:rPr>
              <w:t>.</w:t>
            </w:r>
            <w:r w:rsidRPr="008E4C72">
              <w:rPr>
                <w:rFonts w:ascii="宋体" w:hAnsi="宋体" w:cs="宋体" w:hint="eastAsia"/>
                <w:sz w:val="18"/>
                <w:szCs w:val="18"/>
              </w:rPr>
              <w:t>协助</w:t>
            </w:r>
            <w:r w:rsidR="0021336D">
              <w:rPr>
                <w:rFonts w:ascii="宋体" w:hAnsi="宋体" w:cs="宋体" w:hint="eastAsia"/>
                <w:sz w:val="18"/>
                <w:szCs w:val="18"/>
              </w:rPr>
              <w:t>医院</w:t>
            </w:r>
            <w:r w:rsidRPr="008E4C72">
              <w:rPr>
                <w:rFonts w:ascii="宋体" w:hAnsi="宋体" w:cs="宋体" w:hint="eastAsia"/>
                <w:sz w:val="18"/>
                <w:szCs w:val="18"/>
              </w:rPr>
              <w:t>配合检查人员的工作，解答检查人员的疑问，确保检查工作的顺利进行。</w:t>
            </w:r>
          </w:p>
          <w:p w14:paraId="14E35D25" w14:textId="77777777" w:rsidR="00612321" w:rsidRPr="004D400A" w:rsidRDefault="00612321" w:rsidP="007670C9">
            <w:pPr>
              <w:widowControl/>
              <w:jc w:val="left"/>
              <w:rPr>
                <w:rFonts w:ascii="宋体" w:hAnsi="宋体" w:cs="宋体" w:hint="eastAsia"/>
                <w:sz w:val="18"/>
                <w:szCs w:val="18"/>
              </w:rPr>
            </w:pPr>
            <w:r>
              <w:rPr>
                <w:rFonts w:ascii="宋体" w:hAnsi="宋体" w:cs="宋体" w:hint="eastAsia"/>
                <w:sz w:val="18"/>
                <w:szCs w:val="18"/>
              </w:rPr>
              <w:t>3.</w:t>
            </w:r>
            <w:r w:rsidRPr="008E4C72">
              <w:rPr>
                <w:rFonts w:ascii="宋体" w:hAnsi="宋体" w:cs="宋体" w:hint="eastAsia"/>
                <w:sz w:val="18"/>
                <w:szCs w:val="18"/>
              </w:rPr>
              <w:t>对检查过程中发现的问题及时进行记录和分析，为后续的整改工作提供依据。</w:t>
            </w:r>
          </w:p>
          <w:p w14:paraId="71790285" w14:textId="77777777" w:rsidR="00612321" w:rsidRPr="00DB2B97" w:rsidRDefault="00612321" w:rsidP="007670C9">
            <w:pPr>
              <w:widowControl/>
              <w:jc w:val="left"/>
              <w:rPr>
                <w:rFonts w:ascii="宋体" w:hAnsi="宋体" w:cs="宋体" w:hint="eastAsia"/>
                <w:sz w:val="18"/>
                <w:szCs w:val="18"/>
              </w:rPr>
            </w:pPr>
            <w:r>
              <w:rPr>
                <w:rFonts w:ascii="宋体" w:hAnsi="宋体" w:cs="宋体" w:hint="eastAsia"/>
                <w:sz w:val="18"/>
                <w:szCs w:val="18"/>
              </w:rPr>
              <w:t>4</w:t>
            </w:r>
            <w:r w:rsidRPr="00DB2B97">
              <w:rPr>
                <w:rFonts w:ascii="宋体" w:hAnsi="宋体" w:cs="宋体"/>
                <w:sz w:val="18"/>
                <w:szCs w:val="18"/>
              </w:rPr>
              <w:t>.服务频率：</w:t>
            </w:r>
            <w:r w:rsidRPr="001D22A2">
              <w:rPr>
                <w:rFonts w:ascii="宋体" w:hAnsi="宋体" w:cs="宋体" w:hint="eastAsia"/>
                <w:sz w:val="18"/>
                <w:szCs w:val="18"/>
              </w:rPr>
              <w:t>按需服务</w:t>
            </w:r>
          </w:p>
          <w:p w14:paraId="4A629D5B" w14:textId="77777777" w:rsidR="00612321" w:rsidRPr="00DB2B97" w:rsidRDefault="00612321" w:rsidP="007670C9">
            <w:pPr>
              <w:widowControl/>
              <w:jc w:val="left"/>
              <w:rPr>
                <w:rFonts w:ascii="宋体" w:hAnsi="宋体" w:cs="宋体" w:hint="eastAsia"/>
                <w:sz w:val="18"/>
                <w:szCs w:val="18"/>
              </w:rPr>
            </w:pPr>
            <w:r>
              <w:rPr>
                <w:rFonts w:ascii="宋体" w:hAnsi="宋体" w:cs="宋体" w:hint="eastAsia"/>
                <w:sz w:val="18"/>
                <w:szCs w:val="18"/>
              </w:rPr>
              <w:t>5</w:t>
            </w:r>
            <w:r w:rsidRPr="00DB2B97">
              <w:rPr>
                <w:rFonts w:ascii="宋体" w:hAnsi="宋体" w:cs="宋体"/>
                <w:sz w:val="18"/>
                <w:szCs w:val="18"/>
              </w:rPr>
              <w:t>.服务期限：1年</w:t>
            </w:r>
          </w:p>
          <w:p w14:paraId="443B7B68" w14:textId="77777777" w:rsidR="00612321" w:rsidRPr="00E91B3B" w:rsidRDefault="00612321" w:rsidP="007670C9">
            <w:pPr>
              <w:widowControl/>
              <w:jc w:val="left"/>
              <w:rPr>
                <w:rFonts w:ascii="宋体" w:hAnsi="宋体" w:cs="宋体" w:hint="eastAsia"/>
                <w:sz w:val="18"/>
                <w:szCs w:val="18"/>
              </w:rPr>
            </w:pPr>
            <w:r>
              <w:rPr>
                <w:rFonts w:ascii="宋体" w:hAnsi="宋体" w:cs="宋体" w:hint="eastAsia"/>
                <w:sz w:val="18"/>
                <w:szCs w:val="18"/>
              </w:rPr>
              <w:t>6</w:t>
            </w:r>
            <w:r w:rsidRPr="00DB2B97">
              <w:rPr>
                <w:rFonts w:ascii="宋体" w:hAnsi="宋体" w:cs="宋体"/>
                <w:sz w:val="18"/>
                <w:szCs w:val="18"/>
              </w:rPr>
              <w:t>.输出内容：《</w:t>
            </w:r>
            <w:r w:rsidRPr="00F02D0E">
              <w:rPr>
                <w:rFonts w:ascii="宋体" w:hAnsi="宋体" w:cs="宋体" w:hint="eastAsia"/>
                <w:sz w:val="18"/>
                <w:szCs w:val="18"/>
              </w:rPr>
              <w:t>迎检所需相关材料</w:t>
            </w:r>
            <w:r w:rsidRPr="00DB2B97">
              <w:rPr>
                <w:rFonts w:ascii="宋体" w:hAnsi="宋体" w:cs="宋体"/>
                <w:sz w:val="18"/>
                <w:szCs w:val="18"/>
              </w:rPr>
              <w:t>》</w:t>
            </w:r>
          </w:p>
        </w:tc>
        <w:tc>
          <w:tcPr>
            <w:tcW w:w="352" w:type="pct"/>
            <w:vAlign w:val="center"/>
          </w:tcPr>
          <w:p w14:paraId="38FA2C55" w14:textId="77777777" w:rsidR="00612321" w:rsidRPr="00E91B3B" w:rsidRDefault="00612321" w:rsidP="007670C9">
            <w:pPr>
              <w:widowControl/>
              <w:jc w:val="center"/>
              <w:rPr>
                <w:rFonts w:ascii="宋体" w:hAnsi="宋体" w:cs="宋体" w:hint="eastAsia"/>
                <w:sz w:val="18"/>
                <w:szCs w:val="18"/>
              </w:rPr>
            </w:pPr>
            <w:r w:rsidRPr="00E91B3B">
              <w:rPr>
                <w:rFonts w:ascii="宋体" w:hAnsi="宋体" w:cs="宋体" w:hint="eastAsia"/>
                <w:sz w:val="18"/>
                <w:szCs w:val="18"/>
              </w:rPr>
              <w:t>项</w:t>
            </w:r>
          </w:p>
        </w:tc>
        <w:tc>
          <w:tcPr>
            <w:tcW w:w="353" w:type="pct"/>
            <w:vAlign w:val="center"/>
          </w:tcPr>
          <w:p w14:paraId="708393C4" w14:textId="77777777" w:rsidR="00612321" w:rsidRPr="00E91B3B" w:rsidRDefault="00612321" w:rsidP="007670C9">
            <w:pPr>
              <w:widowControl/>
              <w:jc w:val="center"/>
              <w:rPr>
                <w:rFonts w:ascii="宋体" w:hAnsi="宋体" w:cs="宋体" w:hint="eastAsia"/>
                <w:sz w:val="18"/>
                <w:szCs w:val="18"/>
              </w:rPr>
            </w:pPr>
            <w:r w:rsidRPr="00E91B3B">
              <w:rPr>
                <w:rFonts w:ascii="宋体" w:hAnsi="宋体" w:cs="宋体" w:hint="eastAsia"/>
                <w:sz w:val="18"/>
                <w:szCs w:val="18"/>
              </w:rPr>
              <w:t>1</w:t>
            </w:r>
          </w:p>
        </w:tc>
        <w:tc>
          <w:tcPr>
            <w:tcW w:w="351" w:type="pct"/>
            <w:vAlign w:val="center"/>
          </w:tcPr>
          <w:p w14:paraId="02C8ACB6" w14:textId="77777777" w:rsidR="00612321" w:rsidRPr="00E91B3B" w:rsidRDefault="00612321" w:rsidP="007670C9">
            <w:pPr>
              <w:widowControl/>
              <w:jc w:val="center"/>
              <w:rPr>
                <w:rFonts w:ascii="宋体" w:hAnsi="宋体" w:cs="宋体" w:hint="eastAsia"/>
                <w:sz w:val="18"/>
                <w:szCs w:val="18"/>
              </w:rPr>
            </w:pPr>
          </w:p>
        </w:tc>
      </w:tr>
      <w:tr w:rsidR="00612321" w14:paraId="6FAC987D" w14:textId="77777777" w:rsidTr="007670C9">
        <w:trPr>
          <w:jc w:val="center"/>
        </w:trPr>
        <w:tc>
          <w:tcPr>
            <w:tcW w:w="348" w:type="pct"/>
            <w:vAlign w:val="center"/>
          </w:tcPr>
          <w:p w14:paraId="0F333C0A" w14:textId="77777777" w:rsidR="00612321" w:rsidRDefault="00612321" w:rsidP="007670C9">
            <w:pPr>
              <w:pStyle w:val="a9"/>
              <w:numPr>
                <w:ilvl w:val="0"/>
                <w:numId w:val="1"/>
              </w:numPr>
              <w:contextualSpacing w:val="0"/>
              <w:jc w:val="center"/>
              <w:rPr>
                <w:rFonts w:ascii="宋体" w:hAnsi="宋体" w:cs="宋体" w:hint="eastAsia"/>
                <w:b/>
                <w:color w:val="000000" w:themeColor="text1"/>
                <w:sz w:val="18"/>
                <w:szCs w:val="18"/>
              </w:rPr>
            </w:pPr>
          </w:p>
        </w:tc>
        <w:tc>
          <w:tcPr>
            <w:tcW w:w="707" w:type="pct"/>
            <w:vAlign w:val="center"/>
          </w:tcPr>
          <w:p w14:paraId="3B92FD16" w14:textId="77777777" w:rsidR="00612321" w:rsidRDefault="00612321" w:rsidP="007670C9">
            <w:pPr>
              <w:widowControl/>
              <w:jc w:val="center"/>
              <w:rPr>
                <w:rFonts w:ascii="宋体" w:hAnsi="宋体" w:cs="宋体" w:hint="eastAsia"/>
                <w:color w:val="000000" w:themeColor="text1"/>
                <w:sz w:val="18"/>
                <w:szCs w:val="18"/>
              </w:rPr>
            </w:pPr>
            <w:r w:rsidRPr="009A51DB">
              <w:rPr>
                <w:rFonts w:ascii="宋体" w:hAnsi="宋体" w:cs="宋体" w:hint="eastAsia"/>
                <w:sz w:val="18"/>
                <w:szCs w:val="18"/>
              </w:rPr>
              <w:t>硬件支持服务</w:t>
            </w:r>
          </w:p>
        </w:tc>
        <w:tc>
          <w:tcPr>
            <w:tcW w:w="2889" w:type="pct"/>
            <w:vAlign w:val="center"/>
          </w:tcPr>
          <w:p w14:paraId="11040A57" w14:textId="3A91E9A9" w:rsidR="00612321" w:rsidRDefault="00612321" w:rsidP="007670C9">
            <w:pPr>
              <w:widowControl/>
              <w:jc w:val="left"/>
              <w:rPr>
                <w:rFonts w:ascii="宋体" w:hAnsi="宋体" w:cs="宋体" w:hint="eastAsia"/>
                <w:sz w:val="18"/>
                <w:szCs w:val="18"/>
              </w:rPr>
            </w:pPr>
            <w:r w:rsidRPr="00A175CA">
              <w:rPr>
                <w:rFonts w:ascii="宋体" w:hAnsi="宋体" w:cs="宋体"/>
                <w:sz w:val="18"/>
                <w:szCs w:val="18"/>
              </w:rPr>
              <w:t>1.服务内容：</w:t>
            </w:r>
            <w:r w:rsidRPr="00541285">
              <w:rPr>
                <w:rFonts w:ascii="宋体" w:hAnsi="宋体" w:cs="宋体" w:hint="eastAsia"/>
                <w:sz w:val="18"/>
                <w:szCs w:val="18"/>
              </w:rPr>
              <w:t>针对</w:t>
            </w:r>
            <w:r w:rsidR="0021336D">
              <w:rPr>
                <w:rFonts w:ascii="宋体" w:hAnsi="宋体" w:cs="宋体" w:hint="eastAsia"/>
                <w:sz w:val="18"/>
                <w:szCs w:val="18"/>
              </w:rPr>
              <w:t>医院</w:t>
            </w:r>
            <w:r w:rsidRPr="00541285">
              <w:rPr>
                <w:rFonts w:ascii="宋体" w:hAnsi="宋体" w:cs="宋体" w:hint="eastAsia"/>
                <w:sz w:val="18"/>
                <w:szCs w:val="18"/>
              </w:rPr>
              <w:t>网络设备、服务器、机房设备等</w:t>
            </w:r>
            <w:r>
              <w:rPr>
                <w:rFonts w:ascii="宋体" w:hAnsi="宋体" w:cs="宋体" w:hint="eastAsia"/>
                <w:sz w:val="18"/>
                <w:szCs w:val="18"/>
              </w:rPr>
              <w:t>提供硬件</w:t>
            </w:r>
            <w:r w:rsidRPr="00541285">
              <w:rPr>
                <w:rFonts w:ascii="宋体" w:hAnsi="宋体" w:cs="宋体" w:hint="eastAsia"/>
                <w:sz w:val="18"/>
                <w:szCs w:val="18"/>
              </w:rPr>
              <w:t>支持服务，在出现硬件故障时，第一时间进行支持处理（1000元以内由</w:t>
            </w:r>
            <w:r>
              <w:rPr>
                <w:rFonts w:ascii="宋体" w:hAnsi="宋体" w:cs="宋体" w:hint="eastAsia"/>
                <w:sz w:val="18"/>
                <w:szCs w:val="18"/>
              </w:rPr>
              <w:t>服务商</w:t>
            </w:r>
            <w:r w:rsidRPr="00541285">
              <w:rPr>
                <w:rFonts w:ascii="宋体" w:hAnsi="宋体" w:cs="宋体" w:hint="eastAsia"/>
                <w:sz w:val="18"/>
                <w:szCs w:val="18"/>
              </w:rPr>
              <w:t>负责解决）。</w:t>
            </w:r>
          </w:p>
          <w:p w14:paraId="630D5ACF" w14:textId="77777777" w:rsidR="00612321" w:rsidRPr="00DB2B97" w:rsidRDefault="00612321" w:rsidP="007670C9">
            <w:pPr>
              <w:widowControl/>
              <w:jc w:val="left"/>
              <w:rPr>
                <w:rFonts w:ascii="宋体" w:hAnsi="宋体" w:cs="宋体" w:hint="eastAsia"/>
                <w:sz w:val="18"/>
                <w:szCs w:val="18"/>
              </w:rPr>
            </w:pPr>
            <w:r>
              <w:rPr>
                <w:rFonts w:ascii="宋体" w:hAnsi="宋体" w:cs="宋体" w:hint="eastAsia"/>
                <w:sz w:val="18"/>
                <w:szCs w:val="18"/>
              </w:rPr>
              <w:t>2</w:t>
            </w:r>
            <w:r w:rsidRPr="00DB2B97">
              <w:rPr>
                <w:rFonts w:ascii="宋体" w:hAnsi="宋体" w:cs="宋体"/>
                <w:sz w:val="18"/>
                <w:szCs w:val="18"/>
              </w:rPr>
              <w:t>.服务频率：</w:t>
            </w:r>
            <w:r w:rsidRPr="001D22A2">
              <w:rPr>
                <w:rFonts w:ascii="宋体" w:hAnsi="宋体" w:cs="宋体" w:hint="eastAsia"/>
                <w:sz w:val="18"/>
                <w:szCs w:val="18"/>
              </w:rPr>
              <w:t>按需服务</w:t>
            </w:r>
          </w:p>
          <w:p w14:paraId="1261A1AD" w14:textId="77777777" w:rsidR="00612321" w:rsidRPr="00DB2B97" w:rsidRDefault="00612321" w:rsidP="007670C9">
            <w:pPr>
              <w:widowControl/>
              <w:jc w:val="left"/>
              <w:rPr>
                <w:rFonts w:ascii="宋体" w:hAnsi="宋体" w:cs="宋体" w:hint="eastAsia"/>
                <w:sz w:val="18"/>
                <w:szCs w:val="18"/>
              </w:rPr>
            </w:pPr>
            <w:r>
              <w:rPr>
                <w:rFonts w:ascii="宋体" w:hAnsi="宋体" w:cs="宋体" w:hint="eastAsia"/>
                <w:sz w:val="18"/>
                <w:szCs w:val="18"/>
              </w:rPr>
              <w:t>3</w:t>
            </w:r>
            <w:r w:rsidRPr="00DB2B97">
              <w:rPr>
                <w:rFonts w:ascii="宋体" w:hAnsi="宋体" w:cs="宋体"/>
                <w:sz w:val="18"/>
                <w:szCs w:val="18"/>
              </w:rPr>
              <w:t>.服务期限：1年</w:t>
            </w:r>
          </w:p>
          <w:p w14:paraId="46842198" w14:textId="77777777" w:rsidR="00612321" w:rsidRPr="00476F66" w:rsidRDefault="00612321" w:rsidP="007670C9">
            <w:pPr>
              <w:widowControl/>
              <w:jc w:val="left"/>
              <w:rPr>
                <w:rFonts w:ascii="宋体" w:hAnsi="宋体" w:cs="宋体" w:hint="eastAsia"/>
                <w:sz w:val="18"/>
                <w:szCs w:val="18"/>
              </w:rPr>
            </w:pPr>
            <w:r>
              <w:rPr>
                <w:rFonts w:ascii="宋体" w:hAnsi="宋体" w:cs="宋体" w:hint="eastAsia"/>
                <w:sz w:val="18"/>
                <w:szCs w:val="18"/>
              </w:rPr>
              <w:t>4</w:t>
            </w:r>
            <w:r w:rsidRPr="00DB2B97">
              <w:rPr>
                <w:rFonts w:ascii="宋体" w:hAnsi="宋体" w:cs="宋体"/>
                <w:sz w:val="18"/>
                <w:szCs w:val="18"/>
              </w:rPr>
              <w:t>.输出内容：《</w:t>
            </w:r>
            <w:r w:rsidRPr="00911752">
              <w:rPr>
                <w:rFonts w:ascii="宋体" w:hAnsi="宋体" w:cs="宋体" w:hint="eastAsia"/>
                <w:sz w:val="18"/>
                <w:szCs w:val="18"/>
              </w:rPr>
              <w:t>硬件支持服务报告</w:t>
            </w:r>
            <w:r w:rsidRPr="00DB2B97">
              <w:rPr>
                <w:rFonts w:ascii="宋体" w:hAnsi="宋体" w:cs="宋体"/>
                <w:sz w:val="18"/>
                <w:szCs w:val="18"/>
              </w:rPr>
              <w:t>》</w:t>
            </w:r>
          </w:p>
        </w:tc>
        <w:tc>
          <w:tcPr>
            <w:tcW w:w="352" w:type="pct"/>
            <w:vAlign w:val="center"/>
          </w:tcPr>
          <w:p w14:paraId="5609A374" w14:textId="77777777" w:rsidR="00612321" w:rsidRPr="00E91B3B" w:rsidRDefault="00612321" w:rsidP="007670C9">
            <w:pPr>
              <w:widowControl/>
              <w:jc w:val="center"/>
              <w:rPr>
                <w:rFonts w:ascii="宋体" w:hAnsi="宋体" w:cs="宋体" w:hint="eastAsia"/>
                <w:sz w:val="18"/>
                <w:szCs w:val="18"/>
              </w:rPr>
            </w:pPr>
            <w:r w:rsidRPr="00E91B3B">
              <w:rPr>
                <w:rFonts w:ascii="宋体" w:hAnsi="宋体" w:cs="宋体" w:hint="eastAsia"/>
                <w:sz w:val="18"/>
                <w:szCs w:val="18"/>
              </w:rPr>
              <w:t>项</w:t>
            </w:r>
          </w:p>
        </w:tc>
        <w:tc>
          <w:tcPr>
            <w:tcW w:w="353" w:type="pct"/>
            <w:vAlign w:val="center"/>
          </w:tcPr>
          <w:p w14:paraId="4AD06DCF" w14:textId="77777777" w:rsidR="00612321" w:rsidRPr="00E91B3B" w:rsidRDefault="00612321" w:rsidP="007670C9">
            <w:pPr>
              <w:widowControl/>
              <w:jc w:val="center"/>
              <w:rPr>
                <w:rFonts w:ascii="宋体" w:hAnsi="宋体" w:cs="宋体" w:hint="eastAsia"/>
                <w:sz w:val="18"/>
                <w:szCs w:val="18"/>
              </w:rPr>
            </w:pPr>
            <w:r w:rsidRPr="00E91B3B">
              <w:rPr>
                <w:rFonts w:ascii="宋体" w:hAnsi="宋体" w:cs="宋体" w:hint="eastAsia"/>
                <w:sz w:val="18"/>
                <w:szCs w:val="18"/>
              </w:rPr>
              <w:t>1</w:t>
            </w:r>
          </w:p>
        </w:tc>
        <w:tc>
          <w:tcPr>
            <w:tcW w:w="351" w:type="pct"/>
            <w:vAlign w:val="center"/>
          </w:tcPr>
          <w:p w14:paraId="391181C8" w14:textId="77777777" w:rsidR="00612321" w:rsidRPr="00E91B3B" w:rsidRDefault="00612321" w:rsidP="007670C9">
            <w:pPr>
              <w:widowControl/>
              <w:jc w:val="center"/>
              <w:rPr>
                <w:rFonts w:ascii="宋体" w:hAnsi="宋体" w:cs="宋体" w:hint="eastAsia"/>
                <w:sz w:val="18"/>
                <w:szCs w:val="18"/>
              </w:rPr>
            </w:pPr>
          </w:p>
        </w:tc>
      </w:tr>
      <w:tr w:rsidR="00612321" w14:paraId="273DFBD7" w14:textId="77777777" w:rsidTr="007670C9">
        <w:trPr>
          <w:jc w:val="center"/>
        </w:trPr>
        <w:tc>
          <w:tcPr>
            <w:tcW w:w="348" w:type="pct"/>
            <w:vAlign w:val="center"/>
          </w:tcPr>
          <w:p w14:paraId="4B62F483" w14:textId="77777777" w:rsidR="00612321" w:rsidRDefault="00612321" w:rsidP="007670C9">
            <w:pPr>
              <w:pStyle w:val="a9"/>
              <w:numPr>
                <w:ilvl w:val="0"/>
                <w:numId w:val="1"/>
              </w:numPr>
              <w:contextualSpacing w:val="0"/>
              <w:jc w:val="center"/>
              <w:rPr>
                <w:rFonts w:ascii="宋体" w:hAnsi="宋体" w:cs="宋体" w:hint="eastAsia"/>
                <w:b/>
                <w:color w:val="000000" w:themeColor="text1"/>
                <w:sz w:val="18"/>
                <w:szCs w:val="18"/>
              </w:rPr>
            </w:pPr>
          </w:p>
        </w:tc>
        <w:tc>
          <w:tcPr>
            <w:tcW w:w="707" w:type="pct"/>
            <w:vAlign w:val="center"/>
          </w:tcPr>
          <w:p w14:paraId="2E4B1E3B" w14:textId="77777777" w:rsidR="00612321" w:rsidRDefault="00612321" w:rsidP="007670C9">
            <w:pPr>
              <w:widowControl/>
              <w:jc w:val="center"/>
              <w:rPr>
                <w:rFonts w:ascii="宋体" w:hAnsi="宋体" w:cs="宋体" w:hint="eastAsia"/>
                <w:color w:val="000000" w:themeColor="text1"/>
                <w:sz w:val="18"/>
                <w:szCs w:val="18"/>
              </w:rPr>
            </w:pPr>
            <w:r w:rsidRPr="009A51DB">
              <w:rPr>
                <w:rFonts w:ascii="宋体" w:hAnsi="宋体" w:cs="宋体" w:hint="eastAsia"/>
                <w:sz w:val="18"/>
                <w:szCs w:val="18"/>
              </w:rPr>
              <w:t>突发事件协助处理服务</w:t>
            </w:r>
          </w:p>
        </w:tc>
        <w:tc>
          <w:tcPr>
            <w:tcW w:w="2889" w:type="pct"/>
            <w:vAlign w:val="center"/>
          </w:tcPr>
          <w:p w14:paraId="12D392B4" w14:textId="0245097E" w:rsidR="00612321" w:rsidRDefault="00612321" w:rsidP="007670C9">
            <w:pPr>
              <w:widowControl/>
              <w:jc w:val="left"/>
              <w:rPr>
                <w:rFonts w:ascii="宋体" w:hAnsi="宋体" w:cs="宋体" w:hint="eastAsia"/>
                <w:sz w:val="18"/>
                <w:szCs w:val="18"/>
              </w:rPr>
            </w:pPr>
            <w:r w:rsidRPr="00A175CA">
              <w:rPr>
                <w:rFonts w:ascii="宋体" w:hAnsi="宋体" w:cs="宋体"/>
                <w:sz w:val="18"/>
                <w:szCs w:val="18"/>
              </w:rPr>
              <w:t>1.服务内容：</w:t>
            </w:r>
            <w:r w:rsidR="0021336D">
              <w:rPr>
                <w:rFonts w:ascii="宋体" w:hAnsi="宋体" w:cs="宋体" w:hint="eastAsia"/>
                <w:sz w:val="18"/>
                <w:szCs w:val="18"/>
              </w:rPr>
              <w:t>医院</w:t>
            </w:r>
            <w:r w:rsidRPr="00541285">
              <w:rPr>
                <w:rFonts w:ascii="宋体" w:hAnsi="宋体" w:cs="宋体" w:hint="eastAsia"/>
                <w:sz w:val="18"/>
                <w:szCs w:val="18"/>
              </w:rPr>
              <w:t>因紧急业务需求或其他突发事件需要提供技术或协助服务时，</w:t>
            </w:r>
            <w:r>
              <w:rPr>
                <w:rFonts w:ascii="宋体" w:hAnsi="宋体" w:cs="宋体" w:hint="eastAsia"/>
                <w:sz w:val="18"/>
                <w:szCs w:val="18"/>
              </w:rPr>
              <w:t>服务商及时进行</w:t>
            </w:r>
            <w:r w:rsidRPr="00541285">
              <w:rPr>
                <w:rFonts w:ascii="宋体" w:hAnsi="宋体" w:cs="宋体" w:hint="eastAsia"/>
                <w:sz w:val="18"/>
                <w:szCs w:val="18"/>
              </w:rPr>
              <w:t>应急响应并协调资源配合</w:t>
            </w:r>
            <w:r w:rsidR="0021336D">
              <w:rPr>
                <w:rFonts w:ascii="宋体" w:hAnsi="宋体" w:cs="宋体" w:hint="eastAsia"/>
                <w:sz w:val="18"/>
                <w:szCs w:val="18"/>
              </w:rPr>
              <w:t>医院</w:t>
            </w:r>
            <w:r w:rsidRPr="00541285">
              <w:rPr>
                <w:rFonts w:ascii="宋体" w:hAnsi="宋体" w:cs="宋体" w:hint="eastAsia"/>
                <w:sz w:val="18"/>
                <w:szCs w:val="18"/>
              </w:rPr>
              <w:t>处理相关突发事件。</w:t>
            </w:r>
            <w:proofErr w:type="gramStart"/>
            <w:r w:rsidRPr="00541285">
              <w:rPr>
                <w:rFonts w:ascii="宋体" w:hAnsi="宋体" w:cs="宋体" w:hint="eastAsia"/>
                <w:sz w:val="18"/>
                <w:szCs w:val="18"/>
              </w:rPr>
              <w:t>若相关</w:t>
            </w:r>
            <w:proofErr w:type="gramEnd"/>
            <w:r w:rsidRPr="00541285">
              <w:rPr>
                <w:rFonts w:ascii="宋体" w:hAnsi="宋体" w:cs="宋体" w:hint="eastAsia"/>
                <w:sz w:val="18"/>
                <w:szCs w:val="18"/>
              </w:rPr>
              <w:t>服务涉及第三方费用，由</w:t>
            </w:r>
            <w:r w:rsidR="0021336D">
              <w:rPr>
                <w:rFonts w:ascii="宋体" w:hAnsi="宋体" w:cs="宋体" w:hint="eastAsia"/>
                <w:sz w:val="18"/>
                <w:szCs w:val="18"/>
              </w:rPr>
              <w:t>医院</w:t>
            </w:r>
            <w:r w:rsidRPr="00541285">
              <w:rPr>
                <w:rFonts w:ascii="宋体" w:hAnsi="宋体" w:cs="宋体" w:hint="eastAsia"/>
                <w:sz w:val="18"/>
                <w:szCs w:val="18"/>
              </w:rPr>
              <w:t>与</w:t>
            </w:r>
            <w:r>
              <w:rPr>
                <w:rFonts w:ascii="宋体" w:hAnsi="宋体" w:cs="宋体" w:hint="eastAsia"/>
                <w:sz w:val="18"/>
                <w:szCs w:val="18"/>
              </w:rPr>
              <w:t>服务商</w:t>
            </w:r>
            <w:r w:rsidRPr="00541285">
              <w:rPr>
                <w:rFonts w:ascii="宋体" w:hAnsi="宋体" w:cs="宋体" w:hint="eastAsia"/>
                <w:sz w:val="18"/>
                <w:szCs w:val="18"/>
              </w:rPr>
              <w:t>另行友好协商。</w:t>
            </w:r>
          </w:p>
          <w:p w14:paraId="59AFD1FD" w14:textId="77777777" w:rsidR="00612321" w:rsidRPr="00DB2B97" w:rsidRDefault="00612321" w:rsidP="007670C9">
            <w:pPr>
              <w:widowControl/>
              <w:jc w:val="left"/>
              <w:rPr>
                <w:rFonts w:ascii="宋体" w:hAnsi="宋体" w:cs="宋体" w:hint="eastAsia"/>
                <w:sz w:val="18"/>
                <w:szCs w:val="18"/>
              </w:rPr>
            </w:pPr>
            <w:r>
              <w:rPr>
                <w:rFonts w:ascii="宋体" w:hAnsi="宋体" w:cs="宋体" w:hint="eastAsia"/>
                <w:sz w:val="18"/>
                <w:szCs w:val="18"/>
              </w:rPr>
              <w:t>2</w:t>
            </w:r>
            <w:r w:rsidRPr="00DB2B97">
              <w:rPr>
                <w:rFonts w:ascii="宋体" w:hAnsi="宋体" w:cs="宋体"/>
                <w:sz w:val="18"/>
                <w:szCs w:val="18"/>
              </w:rPr>
              <w:t>.服务频率：</w:t>
            </w:r>
            <w:r w:rsidRPr="001D22A2">
              <w:rPr>
                <w:rFonts w:ascii="宋体" w:hAnsi="宋体" w:cs="宋体" w:hint="eastAsia"/>
                <w:sz w:val="18"/>
                <w:szCs w:val="18"/>
              </w:rPr>
              <w:t>按需服务</w:t>
            </w:r>
          </w:p>
          <w:p w14:paraId="4917C581" w14:textId="77777777" w:rsidR="00612321" w:rsidRPr="00DB2B97" w:rsidRDefault="00612321" w:rsidP="007670C9">
            <w:pPr>
              <w:widowControl/>
              <w:jc w:val="left"/>
              <w:rPr>
                <w:rFonts w:ascii="宋体" w:hAnsi="宋体" w:cs="宋体" w:hint="eastAsia"/>
                <w:sz w:val="18"/>
                <w:szCs w:val="18"/>
              </w:rPr>
            </w:pPr>
            <w:r>
              <w:rPr>
                <w:rFonts w:ascii="宋体" w:hAnsi="宋体" w:cs="宋体" w:hint="eastAsia"/>
                <w:sz w:val="18"/>
                <w:szCs w:val="18"/>
              </w:rPr>
              <w:t>3</w:t>
            </w:r>
            <w:r w:rsidRPr="00DB2B97">
              <w:rPr>
                <w:rFonts w:ascii="宋体" w:hAnsi="宋体" w:cs="宋体"/>
                <w:sz w:val="18"/>
                <w:szCs w:val="18"/>
              </w:rPr>
              <w:t>.服务期限：1年</w:t>
            </w:r>
          </w:p>
          <w:p w14:paraId="3000C39A" w14:textId="77777777" w:rsidR="00612321" w:rsidRPr="00E91B3B" w:rsidRDefault="00612321" w:rsidP="007670C9">
            <w:pPr>
              <w:widowControl/>
              <w:jc w:val="left"/>
              <w:rPr>
                <w:rFonts w:ascii="宋体" w:hAnsi="宋体" w:cs="宋体" w:hint="eastAsia"/>
                <w:sz w:val="18"/>
                <w:szCs w:val="18"/>
              </w:rPr>
            </w:pPr>
            <w:r>
              <w:rPr>
                <w:rFonts w:ascii="宋体" w:hAnsi="宋体" w:cs="宋体" w:hint="eastAsia"/>
                <w:sz w:val="18"/>
                <w:szCs w:val="18"/>
              </w:rPr>
              <w:lastRenderedPageBreak/>
              <w:t>4</w:t>
            </w:r>
            <w:r w:rsidRPr="00DB2B97">
              <w:rPr>
                <w:rFonts w:ascii="宋体" w:hAnsi="宋体" w:cs="宋体"/>
                <w:sz w:val="18"/>
                <w:szCs w:val="18"/>
              </w:rPr>
              <w:t>.输出内容：《</w:t>
            </w:r>
            <w:r w:rsidRPr="007723EF">
              <w:rPr>
                <w:rFonts w:ascii="宋体" w:hAnsi="宋体" w:cs="宋体" w:hint="eastAsia"/>
                <w:sz w:val="18"/>
                <w:szCs w:val="18"/>
              </w:rPr>
              <w:t>突发事件协助处理记录</w:t>
            </w:r>
            <w:r w:rsidRPr="00DB2B97">
              <w:rPr>
                <w:rFonts w:ascii="宋体" w:hAnsi="宋体" w:cs="宋体"/>
                <w:sz w:val="18"/>
                <w:szCs w:val="18"/>
              </w:rPr>
              <w:t>》</w:t>
            </w:r>
          </w:p>
        </w:tc>
        <w:tc>
          <w:tcPr>
            <w:tcW w:w="352" w:type="pct"/>
            <w:vAlign w:val="center"/>
          </w:tcPr>
          <w:p w14:paraId="285CA757" w14:textId="77777777" w:rsidR="00612321" w:rsidRPr="00E91B3B" w:rsidRDefault="00612321" w:rsidP="007670C9">
            <w:pPr>
              <w:widowControl/>
              <w:jc w:val="center"/>
              <w:rPr>
                <w:rFonts w:ascii="宋体" w:hAnsi="宋体" w:cs="宋体" w:hint="eastAsia"/>
                <w:sz w:val="18"/>
                <w:szCs w:val="18"/>
              </w:rPr>
            </w:pPr>
            <w:r w:rsidRPr="00E91B3B">
              <w:rPr>
                <w:rFonts w:ascii="宋体" w:hAnsi="宋体" w:cs="宋体" w:hint="eastAsia"/>
                <w:sz w:val="18"/>
                <w:szCs w:val="18"/>
              </w:rPr>
              <w:lastRenderedPageBreak/>
              <w:t>项</w:t>
            </w:r>
          </w:p>
        </w:tc>
        <w:tc>
          <w:tcPr>
            <w:tcW w:w="353" w:type="pct"/>
            <w:vAlign w:val="center"/>
          </w:tcPr>
          <w:p w14:paraId="058C7785" w14:textId="77777777" w:rsidR="00612321" w:rsidRPr="00E91B3B" w:rsidRDefault="00612321" w:rsidP="007670C9">
            <w:pPr>
              <w:widowControl/>
              <w:jc w:val="center"/>
              <w:rPr>
                <w:rFonts w:ascii="宋体" w:hAnsi="宋体" w:cs="宋体" w:hint="eastAsia"/>
                <w:sz w:val="18"/>
                <w:szCs w:val="18"/>
              </w:rPr>
            </w:pPr>
            <w:r w:rsidRPr="00E91B3B">
              <w:rPr>
                <w:rFonts w:ascii="宋体" w:hAnsi="宋体" w:cs="宋体" w:hint="eastAsia"/>
                <w:sz w:val="18"/>
                <w:szCs w:val="18"/>
              </w:rPr>
              <w:t>1</w:t>
            </w:r>
          </w:p>
        </w:tc>
        <w:tc>
          <w:tcPr>
            <w:tcW w:w="351" w:type="pct"/>
            <w:vAlign w:val="center"/>
          </w:tcPr>
          <w:p w14:paraId="78D1E4A8" w14:textId="77777777" w:rsidR="00612321" w:rsidRPr="00E91B3B" w:rsidRDefault="00612321" w:rsidP="007670C9">
            <w:pPr>
              <w:widowControl/>
              <w:jc w:val="center"/>
              <w:rPr>
                <w:rFonts w:ascii="宋体" w:hAnsi="宋体" w:cs="宋体" w:hint="eastAsia"/>
                <w:sz w:val="18"/>
                <w:szCs w:val="18"/>
              </w:rPr>
            </w:pPr>
          </w:p>
        </w:tc>
      </w:tr>
    </w:tbl>
    <w:p w14:paraId="16FAE58C" w14:textId="77777777" w:rsidR="00612321" w:rsidRDefault="00612321">
      <w:pPr>
        <w:rPr>
          <w:rFonts w:hint="eastAsia"/>
        </w:rPr>
      </w:pPr>
    </w:p>
    <w:sectPr w:rsidR="006123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F3024" w14:textId="77777777" w:rsidR="007E5E67" w:rsidRDefault="007E5E67" w:rsidP="00612321">
      <w:pPr>
        <w:rPr>
          <w:rFonts w:hint="eastAsia"/>
        </w:rPr>
      </w:pPr>
      <w:r>
        <w:separator/>
      </w:r>
    </w:p>
  </w:endnote>
  <w:endnote w:type="continuationSeparator" w:id="0">
    <w:p w14:paraId="71014F98" w14:textId="77777777" w:rsidR="007E5E67" w:rsidRDefault="007E5E67" w:rsidP="0061232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94482" w14:textId="77777777" w:rsidR="007E5E67" w:rsidRDefault="007E5E67" w:rsidP="00612321">
      <w:pPr>
        <w:rPr>
          <w:rFonts w:hint="eastAsia"/>
        </w:rPr>
      </w:pPr>
      <w:r>
        <w:separator/>
      </w:r>
    </w:p>
  </w:footnote>
  <w:footnote w:type="continuationSeparator" w:id="0">
    <w:p w14:paraId="1C4E3927" w14:textId="77777777" w:rsidR="007E5E67" w:rsidRDefault="007E5E67" w:rsidP="0061232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34AD1"/>
    <w:multiLevelType w:val="multilevel"/>
    <w:tmpl w:val="29734AD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1351686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955"/>
    <w:rsid w:val="000F369D"/>
    <w:rsid w:val="001915AD"/>
    <w:rsid w:val="0021336D"/>
    <w:rsid w:val="002E56BE"/>
    <w:rsid w:val="003606D6"/>
    <w:rsid w:val="003D1E98"/>
    <w:rsid w:val="0041035C"/>
    <w:rsid w:val="0059288E"/>
    <w:rsid w:val="00612321"/>
    <w:rsid w:val="00616F67"/>
    <w:rsid w:val="00685955"/>
    <w:rsid w:val="0076758E"/>
    <w:rsid w:val="007E5E67"/>
    <w:rsid w:val="007F2C63"/>
    <w:rsid w:val="00954C3F"/>
    <w:rsid w:val="00B8188B"/>
    <w:rsid w:val="00C028B5"/>
    <w:rsid w:val="00C13CA6"/>
    <w:rsid w:val="00C15DF8"/>
    <w:rsid w:val="00D60873"/>
    <w:rsid w:val="00E03311"/>
    <w:rsid w:val="00E54EDE"/>
    <w:rsid w:val="00ED0B93"/>
    <w:rsid w:val="00ED1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F2CC6"/>
  <w15:chartTrackingRefBased/>
  <w15:docId w15:val="{AD2FC0BE-4B74-4BE1-A65E-471119486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2321"/>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68595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68595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68595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685955"/>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685955"/>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685955"/>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68595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595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685955"/>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595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68595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68595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685955"/>
    <w:rPr>
      <w:rFonts w:cstheme="majorBidi"/>
      <w:color w:val="0F4761" w:themeColor="accent1" w:themeShade="BF"/>
      <w:sz w:val="28"/>
      <w:szCs w:val="28"/>
    </w:rPr>
  </w:style>
  <w:style w:type="character" w:customStyle="1" w:styleId="50">
    <w:name w:val="标题 5 字符"/>
    <w:basedOn w:val="a0"/>
    <w:link w:val="5"/>
    <w:uiPriority w:val="9"/>
    <w:semiHidden/>
    <w:rsid w:val="00685955"/>
    <w:rPr>
      <w:rFonts w:cstheme="majorBidi"/>
      <w:color w:val="0F4761" w:themeColor="accent1" w:themeShade="BF"/>
      <w:sz w:val="24"/>
    </w:rPr>
  </w:style>
  <w:style w:type="character" w:customStyle="1" w:styleId="60">
    <w:name w:val="标题 6 字符"/>
    <w:basedOn w:val="a0"/>
    <w:link w:val="6"/>
    <w:uiPriority w:val="9"/>
    <w:semiHidden/>
    <w:rsid w:val="00685955"/>
    <w:rPr>
      <w:rFonts w:cstheme="majorBidi"/>
      <w:b/>
      <w:bCs/>
      <w:color w:val="0F4761" w:themeColor="accent1" w:themeShade="BF"/>
    </w:rPr>
  </w:style>
  <w:style w:type="character" w:customStyle="1" w:styleId="70">
    <w:name w:val="标题 7 字符"/>
    <w:basedOn w:val="a0"/>
    <w:link w:val="7"/>
    <w:uiPriority w:val="9"/>
    <w:semiHidden/>
    <w:rsid w:val="00685955"/>
    <w:rPr>
      <w:rFonts w:cstheme="majorBidi"/>
      <w:b/>
      <w:bCs/>
      <w:color w:val="595959" w:themeColor="text1" w:themeTint="A6"/>
    </w:rPr>
  </w:style>
  <w:style w:type="character" w:customStyle="1" w:styleId="80">
    <w:name w:val="标题 8 字符"/>
    <w:basedOn w:val="a0"/>
    <w:link w:val="8"/>
    <w:uiPriority w:val="9"/>
    <w:semiHidden/>
    <w:rsid w:val="00685955"/>
    <w:rPr>
      <w:rFonts w:cstheme="majorBidi"/>
      <w:color w:val="595959" w:themeColor="text1" w:themeTint="A6"/>
    </w:rPr>
  </w:style>
  <w:style w:type="character" w:customStyle="1" w:styleId="90">
    <w:name w:val="标题 9 字符"/>
    <w:basedOn w:val="a0"/>
    <w:link w:val="9"/>
    <w:uiPriority w:val="9"/>
    <w:semiHidden/>
    <w:rsid w:val="00685955"/>
    <w:rPr>
      <w:rFonts w:eastAsiaTheme="majorEastAsia" w:cstheme="majorBidi"/>
      <w:color w:val="595959" w:themeColor="text1" w:themeTint="A6"/>
    </w:rPr>
  </w:style>
  <w:style w:type="paragraph" w:styleId="a3">
    <w:name w:val="Title"/>
    <w:basedOn w:val="a"/>
    <w:next w:val="a"/>
    <w:link w:val="a4"/>
    <w:uiPriority w:val="10"/>
    <w:qFormat/>
    <w:rsid w:val="0068595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59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59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59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5955"/>
    <w:pPr>
      <w:spacing w:before="160"/>
      <w:jc w:val="center"/>
    </w:pPr>
    <w:rPr>
      <w:i/>
      <w:iCs/>
      <w:color w:val="404040" w:themeColor="text1" w:themeTint="BF"/>
    </w:rPr>
  </w:style>
  <w:style w:type="character" w:customStyle="1" w:styleId="a8">
    <w:name w:val="引用 字符"/>
    <w:basedOn w:val="a0"/>
    <w:link w:val="a7"/>
    <w:uiPriority w:val="29"/>
    <w:rsid w:val="00685955"/>
    <w:rPr>
      <w:i/>
      <w:iCs/>
      <w:color w:val="404040" w:themeColor="text1" w:themeTint="BF"/>
    </w:rPr>
  </w:style>
  <w:style w:type="paragraph" w:styleId="a9">
    <w:name w:val="List Paragraph"/>
    <w:basedOn w:val="a"/>
    <w:uiPriority w:val="99"/>
    <w:qFormat/>
    <w:rsid w:val="00685955"/>
    <w:pPr>
      <w:ind w:left="720"/>
      <w:contextualSpacing/>
    </w:pPr>
  </w:style>
  <w:style w:type="character" w:styleId="aa">
    <w:name w:val="Intense Emphasis"/>
    <w:basedOn w:val="a0"/>
    <w:uiPriority w:val="21"/>
    <w:qFormat/>
    <w:rsid w:val="00685955"/>
    <w:rPr>
      <w:i/>
      <w:iCs/>
      <w:color w:val="0F4761" w:themeColor="accent1" w:themeShade="BF"/>
    </w:rPr>
  </w:style>
  <w:style w:type="paragraph" w:styleId="ab">
    <w:name w:val="Intense Quote"/>
    <w:basedOn w:val="a"/>
    <w:next w:val="a"/>
    <w:link w:val="ac"/>
    <w:uiPriority w:val="30"/>
    <w:qFormat/>
    <w:rsid w:val="006859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685955"/>
    <w:rPr>
      <w:i/>
      <w:iCs/>
      <w:color w:val="0F4761" w:themeColor="accent1" w:themeShade="BF"/>
    </w:rPr>
  </w:style>
  <w:style w:type="character" w:styleId="ad">
    <w:name w:val="Intense Reference"/>
    <w:basedOn w:val="a0"/>
    <w:uiPriority w:val="32"/>
    <w:qFormat/>
    <w:rsid w:val="00685955"/>
    <w:rPr>
      <w:b/>
      <w:bCs/>
      <w:smallCaps/>
      <w:color w:val="0F4761" w:themeColor="accent1" w:themeShade="BF"/>
      <w:spacing w:val="5"/>
    </w:rPr>
  </w:style>
  <w:style w:type="paragraph" w:styleId="ae">
    <w:name w:val="header"/>
    <w:basedOn w:val="a"/>
    <w:link w:val="af"/>
    <w:uiPriority w:val="99"/>
    <w:unhideWhenUsed/>
    <w:rsid w:val="00612321"/>
    <w:pPr>
      <w:tabs>
        <w:tab w:val="center" w:pos="4153"/>
        <w:tab w:val="right" w:pos="8306"/>
      </w:tabs>
      <w:snapToGrid w:val="0"/>
      <w:jc w:val="center"/>
    </w:pPr>
    <w:rPr>
      <w:sz w:val="18"/>
      <w:szCs w:val="18"/>
    </w:rPr>
  </w:style>
  <w:style w:type="character" w:customStyle="1" w:styleId="af">
    <w:name w:val="页眉 字符"/>
    <w:basedOn w:val="a0"/>
    <w:link w:val="ae"/>
    <w:uiPriority w:val="99"/>
    <w:rsid w:val="00612321"/>
    <w:rPr>
      <w:sz w:val="18"/>
      <w:szCs w:val="18"/>
    </w:rPr>
  </w:style>
  <w:style w:type="paragraph" w:styleId="af0">
    <w:name w:val="footer"/>
    <w:basedOn w:val="a"/>
    <w:link w:val="af1"/>
    <w:uiPriority w:val="99"/>
    <w:unhideWhenUsed/>
    <w:rsid w:val="00612321"/>
    <w:pPr>
      <w:tabs>
        <w:tab w:val="center" w:pos="4153"/>
        <w:tab w:val="right" w:pos="8306"/>
      </w:tabs>
      <w:snapToGrid w:val="0"/>
    </w:pPr>
    <w:rPr>
      <w:sz w:val="18"/>
      <w:szCs w:val="18"/>
    </w:rPr>
  </w:style>
  <w:style w:type="character" w:customStyle="1" w:styleId="af1">
    <w:name w:val="页脚 字符"/>
    <w:basedOn w:val="a0"/>
    <w:link w:val="af0"/>
    <w:uiPriority w:val="99"/>
    <w:rsid w:val="00612321"/>
    <w:rPr>
      <w:sz w:val="18"/>
      <w:szCs w:val="18"/>
    </w:rPr>
  </w:style>
  <w:style w:type="table" w:customStyle="1" w:styleId="11">
    <w:name w:val="网格型11"/>
    <w:basedOn w:val="a1"/>
    <w:uiPriority w:val="39"/>
    <w:qFormat/>
    <w:rsid w:val="00612321"/>
    <w:pPr>
      <w:spacing w:after="0" w:line="240" w:lineRule="auto"/>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795</Words>
  <Characters>4534</Characters>
  <Application>Microsoft Office Word</Application>
  <DocSecurity>0</DocSecurity>
  <Lines>37</Lines>
  <Paragraphs>10</Paragraphs>
  <ScaleCrop>false</ScaleCrop>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55</cp:revision>
  <dcterms:created xsi:type="dcterms:W3CDTF">2025-07-24T06:51:00Z</dcterms:created>
  <dcterms:modified xsi:type="dcterms:W3CDTF">2025-07-24T08:09:00Z</dcterms:modified>
</cp:coreProperties>
</file>